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B7293" w14:textId="77777777" w:rsidR="000A4349" w:rsidRPr="000A4349" w:rsidRDefault="000A4349" w:rsidP="000A4349">
      <w:pPr>
        <w:autoSpaceDE/>
        <w:autoSpaceDN/>
        <w:adjustRightInd/>
        <w:spacing w:after="160" w:line="259" w:lineRule="auto"/>
        <w:ind w:right="220"/>
        <w:textAlignment w:val="auto"/>
        <w:rPr>
          <w:rFonts w:cs="Times New Roman"/>
          <w:color w:val="auto"/>
          <w:kern w:val="2"/>
        </w:rPr>
      </w:pPr>
      <w:r w:rsidRPr="000A4349">
        <w:rPr>
          <w:rFonts w:cs="Times New Roman" w:hint="eastAsia"/>
          <w:color w:val="auto"/>
          <w:kern w:val="2"/>
        </w:rPr>
        <w:t>様式第３号（第８条関係）</w:t>
      </w:r>
    </w:p>
    <w:p w14:paraId="6B776C22" w14:textId="77777777" w:rsidR="000A4349" w:rsidRPr="000A4349" w:rsidRDefault="000A4349" w:rsidP="000A4349">
      <w:pPr>
        <w:autoSpaceDE/>
        <w:autoSpaceDN/>
        <w:adjustRightInd/>
        <w:spacing w:after="160" w:line="259" w:lineRule="auto"/>
        <w:ind w:right="220"/>
        <w:jc w:val="right"/>
        <w:textAlignment w:val="auto"/>
        <w:rPr>
          <w:rFonts w:cs="Times New Roman"/>
          <w:color w:val="auto"/>
          <w:kern w:val="2"/>
        </w:rPr>
      </w:pPr>
      <w:r w:rsidRPr="000A4349">
        <w:rPr>
          <w:rFonts w:cs="Times New Roman" w:hint="eastAsia"/>
          <w:color w:val="auto"/>
          <w:kern w:val="2"/>
        </w:rPr>
        <w:t xml:space="preserve">　年　　月　　日</w:t>
      </w:r>
    </w:p>
    <w:p w14:paraId="5F7C426B" w14:textId="77777777" w:rsidR="000A4349" w:rsidRPr="000A4349" w:rsidRDefault="000A4349" w:rsidP="000A4349">
      <w:pPr>
        <w:autoSpaceDE/>
        <w:autoSpaceDN/>
        <w:adjustRightInd/>
        <w:spacing w:after="160" w:line="259" w:lineRule="auto"/>
        <w:ind w:right="220"/>
        <w:textAlignment w:val="auto"/>
        <w:rPr>
          <w:rFonts w:cs="Times New Roman"/>
          <w:color w:val="auto"/>
          <w:kern w:val="2"/>
        </w:rPr>
      </w:pPr>
    </w:p>
    <w:p w14:paraId="3D0CFCA1" w14:textId="77777777" w:rsidR="000A4349" w:rsidRPr="000A4349" w:rsidRDefault="000A4349" w:rsidP="000A4349">
      <w:pPr>
        <w:autoSpaceDE/>
        <w:autoSpaceDN/>
        <w:adjustRightInd/>
        <w:spacing w:after="160" w:line="259" w:lineRule="auto"/>
        <w:ind w:right="220"/>
        <w:textAlignment w:val="auto"/>
        <w:rPr>
          <w:rFonts w:cs="Times New Roman"/>
          <w:color w:val="auto"/>
          <w:kern w:val="2"/>
        </w:rPr>
      </w:pPr>
      <w:r w:rsidRPr="000A4349">
        <w:rPr>
          <w:rFonts w:cs="Times New Roman" w:hint="eastAsia"/>
          <w:color w:val="auto"/>
          <w:kern w:val="2"/>
        </w:rPr>
        <w:t>能代市長　様</w:t>
      </w:r>
    </w:p>
    <w:p w14:paraId="36448CB2" w14:textId="77777777" w:rsidR="000A4349" w:rsidRPr="000A4349" w:rsidRDefault="000A4349" w:rsidP="000A4349">
      <w:pPr>
        <w:wordWrap w:val="0"/>
        <w:autoSpaceDE/>
        <w:autoSpaceDN/>
        <w:adjustRightInd/>
        <w:spacing w:after="160" w:line="259" w:lineRule="auto"/>
        <w:ind w:right="340"/>
        <w:jc w:val="right"/>
        <w:textAlignment w:val="auto"/>
        <w:rPr>
          <w:rFonts w:cs="Times New Roman"/>
          <w:color w:val="auto"/>
          <w:kern w:val="2"/>
        </w:rPr>
      </w:pPr>
      <w:r w:rsidRPr="000A4349">
        <w:rPr>
          <w:rFonts w:cs="Times New Roman" w:hint="eastAsia"/>
          <w:color w:val="auto"/>
          <w:kern w:val="2"/>
        </w:rPr>
        <w:t xml:space="preserve">（申請者）　　　　　　　　　　　　　</w:t>
      </w:r>
    </w:p>
    <w:p w14:paraId="7ED66B31" w14:textId="77777777" w:rsidR="000A4349" w:rsidRPr="000A4349" w:rsidRDefault="000A4349" w:rsidP="000A4349">
      <w:pPr>
        <w:wordWrap w:val="0"/>
        <w:autoSpaceDE/>
        <w:autoSpaceDN/>
        <w:adjustRightInd/>
        <w:spacing w:after="160" w:line="259" w:lineRule="auto"/>
        <w:ind w:right="220"/>
        <w:jc w:val="right"/>
        <w:textAlignment w:val="auto"/>
        <w:rPr>
          <w:rFonts w:cs="Times New Roman"/>
          <w:color w:val="auto"/>
          <w:kern w:val="2"/>
        </w:rPr>
      </w:pPr>
      <w:r w:rsidRPr="000A4349">
        <w:rPr>
          <w:rFonts w:cs="Times New Roman" w:hint="eastAsia"/>
          <w:color w:val="auto"/>
          <w:kern w:val="2"/>
        </w:rPr>
        <w:t xml:space="preserve">　　　住　　所　　　　　　　　　　　　　　</w:t>
      </w:r>
    </w:p>
    <w:p w14:paraId="02DB318A" w14:textId="77777777" w:rsidR="000A4349" w:rsidRPr="000A4349" w:rsidRDefault="000A4349" w:rsidP="000A4349">
      <w:pPr>
        <w:wordWrap w:val="0"/>
        <w:autoSpaceDE/>
        <w:autoSpaceDN/>
        <w:adjustRightInd/>
        <w:spacing w:after="160" w:line="259" w:lineRule="auto"/>
        <w:ind w:right="220"/>
        <w:jc w:val="right"/>
        <w:textAlignment w:val="auto"/>
        <w:rPr>
          <w:rFonts w:cs="Times New Roman"/>
          <w:color w:val="auto"/>
          <w:kern w:val="2"/>
        </w:rPr>
      </w:pPr>
      <w:r w:rsidRPr="000A4349">
        <w:rPr>
          <w:rFonts w:cs="Times New Roman" w:hint="eastAsia"/>
          <w:color w:val="auto"/>
          <w:kern w:val="2"/>
        </w:rPr>
        <w:t xml:space="preserve">名　　称　　　　　　　　　　　　　　</w:t>
      </w:r>
    </w:p>
    <w:p w14:paraId="2E081CA1" w14:textId="77777777" w:rsidR="000A4349" w:rsidRPr="000A4349" w:rsidRDefault="000A4349" w:rsidP="000A4349">
      <w:pPr>
        <w:wordWrap w:val="0"/>
        <w:autoSpaceDE/>
        <w:autoSpaceDN/>
        <w:adjustRightInd/>
        <w:spacing w:after="160" w:line="259" w:lineRule="auto"/>
        <w:ind w:right="220"/>
        <w:jc w:val="right"/>
        <w:textAlignment w:val="auto"/>
        <w:rPr>
          <w:rFonts w:cs="Times New Roman"/>
          <w:color w:val="auto"/>
          <w:kern w:val="2"/>
        </w:rPr>
      </w:pPr>
      <w:r w:rsidRPr="000A4349">
        <w:rPr>
          <w:rFonts w:cs="Times New Roman" w:hint="eastAsia"/>
          <w:color w:val="auto"/>
          <w:kern w:val="2"/>
        </w:rPr>
        <w:t xml:space="preserve">代表者名　　　　　　　　　　　　　　</w:t>
      </w:r>
    </w:p>
    <w:p w14:paraId="083F0763" w14:textId="77777777" w:rsidR="000A4349" w:rsidRPr="000A4349" w:rsidRDefault="000A4349" w:rsidP="000A4349">
      <w:pPr>
        <w:autoSpaceDE/>
        <w:autoSpaceDN/>
        <w:adjustRightInd/>
        <w:spacing w:after="160" w:line="259" w:lineRule="auto"/>
        <w:ind w:right="220"/>
        <w:jc w:val="right"/>
        <w:textAlignment w:val="auto"/>
        <w:rPr>
          <w:rFonts w:cs="Times New Roman"/>
          <w:color w:val="auto"/>
          <w:kern w:val="2"/>
        </w:rPr>
      </w:pPr>
    </w:p>
    <w:p w14:paraId="750B2299" w14:textId="77777777" w:rsidR="000A4349" w:rsidRPr="000A4349" w:rsidRDefault="000A4349" w:rsidP="000A4349">
      <w:pPr>
        <w:autoSpaceDE/>
        <w:autoSpaceDN/>
        <w:adjustRightInd/>
        <w:spacing w:after="160" w:line="259" w:lineRule="auto"/>
        <w:ind w:right="220"/>
        <w:jc w:val="center"/>
        <w:textAlignment w:val="auto"/>
        <w:rPr>
          <w:rFonts w:cs="Times New Roman"/>
          <w:color w:val="auto"/>
          <w:kern w:val="2"/>
        </w:rPr>
      </w:pPr>
      <w:r w:rsidRPr="000A4349">
        <w:rPr>
          <w:rFonts w:cs="Times New Roman" w:hint="eastAsia"/>
          <w:color w:val="auto"/>
          <w:kern w:val="2"/>
        </w:rPr>
        <w:t>能代市ふるさと特産品</w:t>
      </w:r>
      <w:r w:rsidR="005F593D">
        <w:rPr>
          <w:rFonts w:cs="Times New Roman" w:hint="eastAsia"/>
          <w:color w:val="auto"/>
          <w:kern w:val="2"/>
        </w:rPr>
        <w:t>登録</w:t>
      </w:r>
      <w:r w:rsidRPr="000A4349">
        <w:rPr>
          <w:rFonts w:cs="Times New Roman" w:hint="eastAsia"/>
          <w:color w:val="auto"/>
          <w:kern w:val="2"/>
        </w:rPr>
        <w:t>申請書</w:t>
      </w:r>
    </w:p>
    <w:p w14:paraId="473B4C48" w14:textId="77777777" w:rsidR="000A4349" w:rsidRPr="000A4349" w:rsidRDefault="000A4349" w:rsidP="000A4349">
      <w:pPr>
        <w:autoSpaceDE/>
        <w:autoSpaceDN/>
        <w:adjustRightInd/>
        <w:spacing w:after="160" w:line="259" w:lineRule="auto"/>
        <w:ind w:right="220"/>
        <w:jc w:val="center"/>
        <w:textAlignment w:val="auto"/>
        <w:rPr>
          <w:rFonts w:cs="Times New Roman"/>
          <w:color w:val="auto"/>
          <w:kern w:val="2"/>
        </w:rPr>
      </w:pPr>
    </w:p>
    <w:p w14:paraId="48EA3402" w14:textId="77777777" w:rsidR="000A4349" w:rsidRPr="000A4349" w:rsidRDefault="000A4349" w:rsidP="000A4349">
      <w:pPr>
        <w:autoSpaceDE/>
        <w:autoSpaceDN/>
        <w:adjustRightInd/>
        <w:spacing w:after="160" w:line="259" w:lineRule="auto"/>
        <w:ind w:right="220" w:firstLineChars="100" w:firstLine="246"/>
        <w:textAlignment w:val="auto"/>
        <w:rPr>
          <w:rFonts w:cs="Times New Roman"/>
          <w:color w:val="auto"/>
          <w:kern w:val="2"/>
        </w:rPr>
      </w:pPr>
      <w:r w:rsidRPr="000A4349">
        <w:rPr>
          <w:rFonts w:cs="Times New Roman" w:hint="eastAsia"/>
          <w:color w:val="auto"/>
          <w:kern w:val="2"/>
        </w:rPr>
        <w:t xml:space="preserve">能代市ふるさと特産品に登録したいので、次のとおり申請します。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342"/>
      </w:tblGrid>
      <w:tr w:rsidR="000A4349" w14:paraId="2A2B8BD8" w14:textId="77777777">
        <w:tc>
          <w:tcPr>
            <w:tcW w:w="2122" w:type="dxa"/>
          </w:tcPr>
          <w:p w14:paraId="5BDA0000" w14:textId="77777777" w:rsidR="000A4349" w:rsidRDefault="000A4349">
            <w:pPr>
              <w:autoSpaceDE/>
              <w:autoSpaceDN/>
              <w:adjustRightInd/>
              <w:spacing w:line="480" w:lineRule="auto"/>
              <w:ind w:right="221"/>
              <w:textAlignment w:val="auto"/>
              <w:rPr>
                <w:rFonts w:cs="Times New Roman"/>
                <w:color w:val="auto"/>
                <w:kern w:val="2"/>
              </w:rPr>
            </w:pPr>
            <w:r>
              <w:rPr>
                <w:rFonts w:cs="Times New Roman" w:hint="eastAsia"/>
                <w:color w:val="auto"/>
                <w:kern w:val="2"/>
              </w:rPr>
              <w:t>返礼品名</w:t>
            </w:r>
          </w:p>
        </w:tc>
        <w:tc>
          <w:tcPr>
            <w:tcW w:w="7342" w:type="dxa"/>
          </w:tcPr>
          <w:p w14:paraId="553EE095" w14:textId="77777777" w:rsidR="000A4349" w:rsidRDefault="000A4349">
            <w:pPr>
              <w:autoSpaceDE/>
              <w:autoSpaceDN/>
              <w:adjustRightInd/>
              <w:ind w:right="220"/>
              <w:textAlignment w:val="auto"/>
              <w:rPr>
                <w:rFonts w:cs="Times New Roman"/>
                <w:color w:val="auto"/>
                <w:kern w:val="2"/>
              </w:rPr>
            </w:pPr>
          </w:p>
          <w:p w14:paraId="683A9323" w14:textId="77777777" w:rsidR="000A4349" w:rsidRDefault="000A4349">
            <w:pPr>
              <w:autoSpaceDE/>
              <w:autoSpaceDN/>
              <w:adjustRightInd/>
              <w:ind w:right="220"/>
              <w:textAlignment w:val="auto"/>
              <w:rPr>
                <w:rFonts w:cs="Times New Roman"/>
                <w:color w:val="auto"/>
                <w:kern w:val="2"/>
              </w:rPr>
            </w:pPr>
          </w:p>
        </w:tc>
      </w:tr>
      <w:tr w:rsidR="000A4349" w14:paraId="24248A14" w14:textId="77777777">
        <w:tc>
          <w:tcPr>
            <w:tcW w:w="2122" w:type="dxa"/>
          </w:tcPr>
          <w:p w14:paraId="63A0A70C" w14:textId="77777777" w:rsidR="000A4349" w:rsidRDefault="000A4349">
            <w:pPr>
              <w:autoSpaceDE/>
              <w:autoSpaceDN/>
              <w:adjustRightInd/>
              <w:ind w:right="220"/>
              <w:textAlignment w:val="auto"/>
              <w:rPr>
                <w:rFonts w:cs="Times New Roman"/>
                <w:color w:val="auto"/>
                <w:kern w:val="2"/>
              </w:rPr>
            </w:pPr>
          </w:p>
          <w:p w14:paraId="25355F70" w14:textId="77777777" w:rsidR="000A4349" w:rsidRDefault="000A4349">
            <w:pPr>
              <w:autoSpaceDE/>
              <w:autoSpaceDN/>
              <w:adjustRightInd/>
              <w:ind w:right="220"/>
              <w:textAlignment w:val="auto"/>
              <w:rPr>
                <w:rFonts w:cs="Times New Roman"/>
                <w:color w:val="auto"/>
                <w:kern w:val="2"/>
              </w:rPr>
            </w:pPr>
          </w:p>
          <w:p w14:paraId="0B9B0AA1" w14:textId="77777777" w:rsidR="000A4349" w:rsidRDefault="000A4349">
            <w:pPr>
              <w:autoSpaceDE/>
              <w:autoSpaceDN/>
              <w:adjustRightInd/>
              <w:ind w:right="220"/>
              <w:textAlignment w:val="auto"/>
              <w:rPr>
                <w:rFonts w:cs="Times New Roman"/>
                <w:color w:val="auto"/>
                <w:kern w:val="2"/>
              </w:rPr>
            </w:pPr>
          </w:p>
          <w:p w14:paraId="55F38C24" w14:textId="77777777" w:rsidR="000A4349" w:rsidRDefault="000A4349">
            <w:pPr>
              <w:autoSpaceDE/>
              <w:autoSpaceDN/>
              <w:adjustRightInd/>
              <w:ind w:right="220"/>
              <w:textAlignment w:val="auto"/>
              <w:rPr>
                <w:rFonts w:cs="Times New Roman"/>
                <w:color w:val="auto"/>
                <w:kern w:val="2"/>
              </w:rPr>
            </w:pPr>
            <w:r>
              <w:rPr>
                <w:rFonts w:cs="Times New Roman" w:hint="eastAsia"/>
                <w:color w:val="auto"/>
                <w:kern w:val="2"/>
              </w:rPr>
              <w:t>返礼品の内容</w:t>
            </w:r>
          </w:p>
          <w:p w14:paraId="7B54301E" w14:textId="77777777" w:rsidR="000A4349" w:rsidRDefault="000A4349">
            <w:pPr>
              <w:autoSpaceDE/>
              <w:autoSpaceDN/>
              <w:adjustRightInd/>
              <w:ind w:right="220"/>
              <w:textAlignment w:val="auto"/>
              <w:rPr>
                <w:rFonts w:cs="Times New Roman"/>
                <w:color w:val="auto"/>
                <w:kern w:val="2"/>
              </w:rPr>
            </w:pPr>
            <w:r>
              <w:rPr>
                <w:rFonts w:cs="Times New Roman" w:hint="eastAsia"/>
                <w:color w:val="auto"/>
                <w:kern w:val="2"/>
              </w:rPr>
              <w:t>（ＰＲ等）</w:t>
            </w:r>
          </w:p>
          <w:p w14:paraId="67C6F671" w14:textId="77777777" w:rsidR="000A4349" w:rsidRDefault="000A4349">
            <w:pPr>
              <w:autoSpaceDE/>
              <w:autoSpaceDN/>
              <w:adjustRightInd/>
              <w:ind w:right="220"/>
              <w:textAlignment w:val="auto"/>
              <w:rPr>
                <w:rFonts w:cs="Times New Roman"/>
                <w:color w:val="auto"/>
                <w:kern w:val="2"/>
              </w:rPr>
            </w:pPr>
          </w:p>
          <w:p w14:paraId="56E93D84" w14:textId="77777777" w:rsidR="000A4349" w:rsidRDefault="000A4349">
            <w:pPr>
              <w:autoSpaceDE/>
              <w:autoSpaceDN/>
              <w:adjustRightInd/>
              <w:ind w:right="220"/>
              <w:textAlignment w:val="auto"/>
              <w:rPr>
                <w:rFonts w:cs="Times New Roman"/>
                <w:color w:val="auto"/>
                <w:kern w:val="2"/>
              </w:rPr>
            </w:pPr>
          </w:p>
          <w:p w14:paraId="4CE9E371" w14:textId="77777777" w:rsidR="000A4349" w:rsidRDefault="000A4349">
            <w:pPr>
              <w:autoSpaceDE/>
              <w:autoSpaceDN/>
              <w:adjustRightInd/>
              <w:ind w:right="220"/>
              <w:textAlignment w:val="auto"/>
              <w:rPr>
                <w:rFonts w:cs="Times New Roman"/>
                <w:color w:val="auto"/>
                <w:kern w:val="2"/>
              </w:rPr>
            </w:pPr>
          </w:p>
        </w:tc>
        <w:tc>
          <w:tcPr>
            <w:tcW w:w="7342" w:type="dxa"/>
          </w:tcPr>
          <w:p w14:paraId="43C754DF" w14:textId="77777777" w:rsidR="000A4349" w:rsidRDefault="000A4349">
            <w:pPr>
              <w:autoSpaceDE/>
              <w:autoSpaceDN/>
              <w:adjustRightInd/>
              <w:ind w:right="220"/>
              <w:textAlignment w:val="auto"/>
              <w:rPr>
                <w:rFonts w:cs="Times New Roman"/>
                <w:color w:val="auto"/>
                <w:kern w:val="2"/>
              </w:rPr>
            </w:pPr>
          </w:p>
          <w:p w14:paraId="510FBB4A" w14:textId="77777777" w:rsidR="000A4349" w:rsidRDefault="000A4349">
            <w:pPr>
              <w:autoSpaceDE/>
              <w:autoSpaceDN/>
              <w:adjustRightInd/>
              <w:ind w:right="220"/>
              <w:textAlignment w:val="auto"/>
              <w:rPr>
                <w:rFonts w:cs="Times New Roman"/>
                <w:color w:val="auto"/>
                <w:kern w:val="2"/>
              </w:rPr>
            </w:pPr>
          </w:p>
          <w:p w14:paraId="6390DC46" w14:textId="77777777" w:rsidR="000A4349" w:rsidRDefault="000A4349">
            <w:pPr>
              <w:autoSpaceDE/>
              <w:autoSpaceDN/>
              <w:adjustRightInd/>
              <w:ind w:right="220"/>
              <w:textAlignment w:val="auto"/>
              <w:rPr>
                <w:rFonts w:cs="Times New Roman"/>
                <w:color w:val="auto"/>
                <w:kern w:val="2"/>
              </w:rPr>
            </w:pPr>
          </w:p>
          <w:p w14:paraId="475F53D4" w14:textId="77777777" w:rsidR="000A4349" w:rsidRDefault="000A4349">
            <w:pPr>
              <w:autoSpaceDE/>
              <w:autoSpaceDN/>
              <w:adjustRightInd/>
              <w:ind w:right="220"/>
              <w:textAlignment w:val="auto"/>
              <w:rPr>
                <w:rFonts w:cs="Times New Roman"/>
                <w:color w:val="auto"/>
                <w:kern w:val="2"/>
              </w:rPr>
            </w:pPr>
          </w:p>
          <w:p w14:paraId="2F1FC329" w14:textId="77777777" w:rsidR="000A4349" w:rsidRDefault="000A4349">
            <w:pPr>
              <w:autoSpaceDE/>
              <w:autoSpaceDN/>
              <w:adjustRightInd/>
              <w:ind w:right="220"/>
              <w:textAlignment w:val="auto"/>
              <w:rPr>
                <w:rFonts w:cs="Times New Roman"/>
                <w:color w:val="auto"/>
                <w:kern w:val="2"/>
              </w:rPr>
            </w:pPr>
          </w:p>
          <w:p w14:paraId="708EB8E2" w14:textId="77777777" w:rsidR="000A4349" w:rsidRDefault="000A4349">
            <w:pPr>
              <w:autoSpaceDE/>
              <w:autoSpaceDN/>
              <w:adjustRightInd/>
              <w:ind w:right="220"/>
              <w:textAlignment w:val="auto"/>
              <w:rPr>
                <w:rFonts w:cs="Times New Roman"/>
                <w:color w:val="auto"/>
                <w:kern w:val="2"/>
              </w:rPr>
            </w:pPr>
          </w:p>
          <w:p w14:paraId="2E57B0C3" w14:textId="77777777" w:rsidR="000A4349" w:rsidRDefault="000A4349">
            <w:pPr>
              <w:autoSpaceDE/>
              <w:autoSpaceDN/>
              <w:adjustRightInd/>
              <w:ind w:right="220"/>
              <w:textAlignment w:val="auto"/>
              <w:rPr>
                <w:rFonts w:cs="Times New Roman"/>
                <w:color w:val="auto"/>
                <w:kern w:val="2"/>
              </w:rPr>
            </w:pPr>
          </w:p>
          <w:p w14:paraId="7524E9A6" w14:textId="77777777" w:rsidR="000A4349" w:rsidRDefault="000A4349">
            <w:pPr>
              <w:autoSpaceDE/>
              <w:autoSpaceDN/>
              <w:adjustRightInd/>
              <w:ind w:right="220"/>
              <w:textAlignment w:val="auto"/>
              <w:rPr>
                <w:rFonts w:cs="Times New Roman"/>
                <w:color w:val="auto"/>
                <w:kern w:val="2"/>
              </w:rPr>
            </w:pPr>
          </w:p>
        </w:tc>
      </w:tr>
      <w:tr w:rsidR="000A4349" w14:paraId="25F0F7A7" w14:textId="77777777">
        <w:tc>
          <w:tcPr>
            <w:tcW w:w="2122" w:type="dxa"/>
          </w:tcPr>
          <w:p w14:paraId="28D1F603" w14:textId="77777777" w:rsidR="000A4349" w:rsidRDefault="000A4349">
            <w:pPr>
              <w:autoSpaceDE/>
              <w:autoSpaceDN/>
              <w:adjustRightInd/>
              <w:ind w:right="220"/>
              <w:textAlignment w:val="auto"/>
              <w:rPr>
                <w:rFonts w:cs="Times New Roman"/>
                <w:color w:val="auto"/>
                <w:kern w:val="2"/>
              </w:rPr>
            </w:pPr>
            <w:r>
              <w:rPr>
                <w:rFonts w:cs="Times New Roman" w:hint="eastAsia"/>
                <w:color w:val="auto"/>
                <w:kern w:val="2"/>
              </w:rPr>
              <w:t>提供価格</w:t>
            </w:r>
          </w:p>
          <w:p w14:paraId="19D79547" w14:textId="77777777" w:rsidR="000A4349" w:rsidRDefault="000A4349">
            <w:pPr>
              <w:autoSpaceDE/>
              <w:autoSpaceDN/>
              <w:adjustRightInd/>
              <w:ind w:right="220"/>
              <w:textAlignment w:val="auto"/>
              <w:rPr>
                <w:rFonts w:cs="Times New Roman"/>
                <w:color w:val="auto"/>
                <w:kern w:val="2"/>
              </w:rPr>
            </w:pPr>
            <w:r>
              <w:rPr>
                <w:rFonts w:cs="Times New Roman" w:hint="eastAsia"/>
                <w:color w:val="auto"/>
                <w:kern w:val="2"/>
              </w:rPr>
              <w:t>（梱包費及び消費税を含む）</w:t>
            </w:r>
          </w:p>
        </w:tc>
        <w:tc>
          <w:tcPr>
            <w:tcW w:w="7342" w:type="dxa"/>
          </w:tcPr>
          <w:p w14:paraId="7E868381" w14:textId="77777777" w:rsidR="000A4349" w:rsidRDefault="000A4349">
            <w:pPr>
              <w:autoSpaceDE/>
              <w:autoSpaceDN/>
              <w:adjustRightInd/>
              <w:ind w:right="220"/>
              <w:textAlignment w:val="auto"/>
              <w:rPr>
                <w:rFonts w:cs="Times New Roman"/>
                <w:color w:val="auto"/>
                <w:kern w:val="2"/>
              </w:rPr>
            </w:pPr>
          </w:p>
          <w:p w14:paraId="096FED58" w14:textId="77777777" w:rsidR="000A4349" w:rsidRDefault="000A4349">
            <w:pPr>
              <w:autoSpaceDE/>
              <w:autoSpaceDN/>
              <w:adjustRightInd/>
              <w:ind w:right="220" w:firstLineChars="1200" w:firstLine="2952"/>
              <w:textAlignment w:val="auto"/>
              <w:rPr>
                <w:rFonts w:cs="Times New Roman"/>
                <w:color w:val="auto"/>
                <w:kern w:val="2"/>
              </w:rPr>
            </w:pPr>
            <w:r>
              <w:rPr>
                <w:rFonts w:cs="Times New Roman" w:hint="eastAsia"/>
                <w:color w:val="auto"/>
                <w:kern w:val="2"/>
              </w:rPr>
              <w:t>円（梱包費・消費税込み）</w:t>
            </w:r>
          </w:p>
        </w:tc>
      </w:tr>
      <w:tr w:rsidR="000A4349" w14:paraId="6785255D" w14:textId="77777777">
        <w:tc>
          <w:tcPr>
            <w:tcW w:w="2122" w:type="dxa"/>
          </w:tcPr>
          <w:p w14:paraId="28597B5D" w14:textId="77777777" w:rsidR="000A4349" w:rsidRDefault="000A4349">
            <w:pPr>
              <w:autoSpaceDE/>
              <w:autoSpaceDN/>
              <w:adjustRightInd/>
              <w:ind w:right="220"/>
              <w:textAlignment w:val="auto"/>
              <w:rPr>
                <w:rFonts w:cs="Times New Roman"/>
                <w:color w:val="auto"/>
                <w:kern w:val="2"/>
              </w:rPr>
            </w:pPr>
            <w:r>
              <w:rPr>
                <w:rFonts w:cs="Times New Roman" w:hint="eastAsia"/>
                <w:color w:val="auto"/>
                <w:kern w:val="2"/>
              </w:rPr>
              <w:t>返礼品の提供</w:t>
            </w:r>
          </w:p>
          <w:p w14:paraId="0BDE7362" w14:textId="77777777" w:rsidR="000A4349" w:rsidRDefault="000A4349">
            <w:pPr>
              <w:autoSpaceDE/>
              <w:autoSpaceDN/>
              <w:adjustRightInd/>
              <w:ind w:right="220"/>
              <w:textAlignment w:val="auto"/>
              <w:rPr>
                <w:rFonts w:cs="Times New Roman"/>
                <w:color w:val="auto"/>
                <w:kern w:val="2"/>
              </w:rPr>
            </w:pPr>
            <w:r>
              <w:rPr>
                <w:rFonts w:cs="Times New Roman" w:hint="eastAsia"/>
                <w:color w:val="auto"/>
                <w:kern w:val="2"/>
              </w:rPr>
              <w:t>可能時期</w:t>
            </w:r>
          </w:p>
        </w:tc>
        <w:tc>
          <w:tcPr>
            <w:tcW w:w="7342" w:type="dxa"/>
          </w:tcPr>
          <w:p w14:paraId="6FFD2CD9" w14:textId="77777777" w:rsidR="000A4349" w:rsidRDefault="000A4349">
            <w:pPr>
              <w:autoSpaceDE/>
              <w:autoSpaceDN/>
              <w:adjustRightInd/>
              <w:ind w:right="220"/>
              <w:textAlignment w:val="auto"/>
              <w:rPr>
                <w:rFonts w:cs="Times New Roman"/>
                <w:color w:val="auto"/>
                <w:kern w:val="2"/>
              </w:rPr>
            </w:pPr>
            <w:r>
              <w:rPr>
                <w:rFonts w:cs="Times New Roman" w:hint="eastAsia"/>
                <w:color w:val="auto"/>
                <w:kern w:val="2"/>
              </w:rPr>
              <w:t>□通年</w:t>
            </w:r>
          </w:p>
          <w:p w14:paraId="5EAE6E27" w14:textId="77777777" w:rsidR="000A4349" w:rsidRDefault="000A4349">
            <w:pPr>
              <w:autoSpaceDE/>
              <w:autoSpaceDN/>
              <w:adjustRightInd/>
              <w:ind w:right="220"/>
              <w:textAlignment w:val="auto"/>
              <w:rPr>
                <w:rFonts w:cs="Times New Roman"/>
                <w:color w:val="auto"/>
                <w:kern w:val="2"/>
              </w:rPr>
            </w:pPr>
            <w:r>
              <w:rPr>
                <w:rFonts w:cs="Times New Roman" w:hint="eastAsia"/>
                <w:color w:val="auto"/>
                <w:kern w:val="2"/>
              </w:rPr>
              <w:t>□期間限定（　　　月～　　　月限定）</w:t>
            </w:r>
          </w:p>
          <w:p w14:paraId="64C4A89B" w14:textId="77777777" w:rsidR="000A4349" w:rsidRDefault="000A4349">
            <w:pPr>
              <w:autoSpaceDE/>
              <w:autoSpaceDN/>
              <w:adjustRightInd/>
              <w:ind w:right="220"/>
              <w:textAlignment w:val="auto"/>
              <w:rPr>
                <w:rFonts w:cs="Times New Roman"/>
                <w:color w:val="auto"/>
                <w:kern w:val="2"/>
              </w:rPr>
            </w:pPr>
            <w:r>
              <w:rPr>
                <w:rFonts w:cs="Times New Roman" w:hint="eastAsia"/>
                <w:color w:val="auto"/>
                <w:kern w:val="2"/>
              </w:rPr>
              <w:t>□その他（　　　　　　　　　　　　　　　　　　）</w:t>
            </w:r>
          </w:p>
        </w:tc>
      </w:tr>
    </w:tbl>
    <w:p w14:paraId="79F73F91" w14:textId="77777777" w:rsidR="000A4349" w:rsidRPr="000A4349" w:rsidRDefault="000A4349" w:rsidP="000A4349">
      <w:pPr>
        <w:autoSpaceDE/>
        <w:autoSpaceDN/>
        <w:adjustRightInd/>
        <w:spacing w:after="160" w:line="259" w:lineRule="auto"/>
        <w:ind w:right="220"/>
        <w:textAlignment w:val="auto"/>
        <w:rPr>
          <w:rFonts w:cs="Times New Roman"/>
          <w:color w:val="auto"/>
          <w:kern w:val="2"/>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5629"/>
      </w:tblGrid>
      <w:tr w:rsidR="000A4349" w14:paraId="6C5EF637" w14:textId="77777777">
        <w:tc>
          <w:tcPr>
            <w:tcW w:w="1934" w:type="pct"/>
            <w:vAlign w:val="center"/>
          </w:tcPr>
          <w:p w14:paraId="1D4E9544" w14:textId="77777777" w:rsidR="000A4349" w:rsidRDefault="000A4349">
            <w:pPr>
              <w:autoSpaceDE/>
              <w:autoSpaceDN/>
              <w:adjustRightInd/>
              <w:textAlignment w:val="auto"/>
              <w:rPr>
                <w:rFonts w:cs="Times New Roman"/>
                <w:color w:val="auto"/>
                <w:kern w:val="2"/>
              </w:rPr>
            </w:pPr>
            <w:r>
              <w:rPr>
                <w:rFonts w:cs="Times New Roman" w:hint="eastAsia"/>
                <w:color w:val="auto"/>
                <w:kern w:val="2"/>
              </w:rPr>
              <w:lastRenderedPageBreak/>
              <w:t>総務省が定める地場産品基準への適合状況</w:t>
            </w:r>
          </w:p>
          <w:p w14:paraId="6AC10148" w14:textId="77777777" w:rsidR="000A4349" w:rsidRDefault="00E553C4">
            <w:pPr>
              <w:autoSpaceDE/>
              <w:autoSpaceDN/>
              <w:adjustRightInd/>
              <w:textAlignment w:val="auto"/>
              <w:rPr>
                <w:rFonts w:cs="Times New Roman"/>
                <w:color w:val="auto"/>
                <w:kern w:val="2"/>
              </w:rPr>
            </w:pPr>
            <w:r>
              <w:rPr>
                <w:rFonts w:cs="Times New Roman" w:hint="eastAsia"/>
                <w:color w:val="auto"/>
                <w:kern w:val="2"/>
              </w:rPr>
              <w:t>右欄</w:t>
            </w:r>
            <w:r w:rsidR="000A4349">
              <w:rPr>
                <w:rFonts w:cs="Times New Roman" w:hint="eastAsia"/>
                <w:color w:val="auto"/>
                <w:kern w:val="2"/>
              </w:rPr>
              <w:t>の1～</w:t>
            </w:r>
            <w:r w:rsidR="005F593D">
              <w:rPr>
                <w:rFonts w:cs="Times New Roman" w:hint="eastAsia"/>
                <w:color w:val="auto"/>
                <w:kern w:val="2"/>
              </w:rPr>
              <w:t>12</w:t>
            </w:r>
            <w:r w:rsidR="000A4349">
              <w:rPr>
                <w:rFonts w:cs="Times New Roman" w:hint="eastAsia"/>
                <w:color w:val="auto"/>
                <w:kern w:val="2"/>
              </w:rPr>
              <w:t>のうち当てはまるものをすべて選択してください。</w:t>
            </w:r>
          </w:p>
          <w:p w14:paraId="095B0E1D" w14:textId="77777777" w:rsidR="000A4349" w:rsidRDefault="000A4349">
            <w:pPr>
              <w:autoSpaceDE/>
              <w:autoSpaceDN/>
              <w:adjustRightInd/>
              <w:textAlignment w:val="auto"/>
              <w:rPr>
                <w:rFonts w:cs="Times New Roman"/>
                <w:color w:val="auto"/>
                <w:kern w:val="2"/>
              </w:rPr>
            </w:pPr>
            <w:r>
              <w:rPr>
                <w:rFonts w:cs="Times New Roman" w:hint="eastAsia"/>
                <w:color w:val="auto"/>
                <w:kern w:val="2"/>
                <w:sz w:val="18"/>
              </w:rPr>
              <w:t>（地場産品基準は平成</w:t>
            </w:r>
            <w:r>
              <w:rPr>
                <w:rFonts w:cs="Times New Roman"/>
                <w:color w:val="auto"/>
                <w:kern w:val="2"/>
                <w:sz w:val="18"/>
              </w:rPr>
              <w:t>31年４月１日付総務省告示第179号第５条より抜粋、一部</w:t>
            </w:r>
            <w:r>
              <w:rPr>
                <w:rFonts w:cs="Times New Roman" w:hint="eastAsia"/>
                <w:color w:val="auto"/>
                <w:kern w:val="2"/>
                <w:sz w:val="18"/>
              </w:rPr>
              <w:t>能代</w:t>
            </w:r>
            <w:r>
              <w:rPr>
                <w:rFonts w:cs="Times New Roman"/>
                <w:color w:val="auto"/>
                <w:kern w:val="2"/>
                <w:sz w:val="18"/>
              </w:rPr>
              <w:t>市修正）</w:t>
            </w:r>
            <w:r w:rsidR="00E553C4">
              <w:rPr>
                <w:rFonts w:cs="Times New Roman" w:hint="eastAsia"/>
                <w:color w:val="auto"/>
                <w:kern w:val="2"/>
                <w:sz w:val="18"/>
              </w:rPr>
              <w:t xml:space="preserve">　</w:t>
            </w:r>
          </w:p>
        </w:tc>
        <w:tc>
          <w:tcPr>
            <w:tcW w:w="3066" w:type="pct"/>
          </w:tcPr>
          <w:p w14:paraId="053911AE" w14:textId="77777777" w:rsidR="000A4349" w:rsidRDefault="000A4349">
            <w:pPr>
              <w:autoSpaceDE/>
              <w:autoSpaceDN/>
              <w:adjustRightInd/>
              <w:textAlignment w:val="auto"/>
              <w:rPr>
                <w:rFonts w:cs="Times New Roman"/>
                <w:color w:val="auto"/>
                <w:kern w:val="2"/>
                <w:sz w:val="21"/>
                <w:szCs w:val="22"/>
              </w:rPr>
            </w:pPr>
            <w:r>
              <w:rPr>
                <w:rFonts w:cs="Times New Roman" w:hint="eastAsia"/>
                <w:color w:val="auto"/>
                <w:kern w:val="2"/>
                <w:sz w:val="21"/>
                <w:szCs w:val="22"/>
              </w:rPr>
              <w:t xml:space="preserve"> 1．能代</w:t>
            </w:r>
            <w:r>
              <w:rPr>
                <w:rFonts w:cs="Times New Roman"/>
                <w:color w:val="auto"/>
                <w:kern w:val="2"/>
                <w:sz w:val="21"/>
                <w:szCs w:val="22"/>
              </w:rPr>
              <w:t>市内において生産されたものであること。</w:t>
            </w:r>
          </w:p>
          <w:p w14:paraId="7967FAF4" w14:textId="77777777" w:rsidR="000A4349" w:rsidRDefault="000A4349">
            <w:pPr>
              <w:autoSpaceDE/>
              <w:autoSpaceDN/>
              <w:adjustRightInd/>
              <w:ind w:left="590" w:hangingChars="273" w:hanging="590"/>
              <w:textAlignment w:val="auto"/>
              <w:rPr>
                <w:rFonts w:cs="Times New Roman"/>
                <w:color w:val="auto"/>
                <w:kern w:val="2"/>
                <w:sz w:val="21"/>
                <w:szCs w:val="22"/>
              </w:rPr>
            </w:pPr>
            <w:r>
              <w:rPr>
                <w:rFonts w:cs="Times New Roman" w:hint="eastAsia"/>
                <w:color w:val="auto"/>
                <w:kern w:val="2"/>
                <w:sz w:val="21"/>
                <w:szCs w:val="22"/>
              </w:rPr>
              <w:t xml:space="preserve"> 2．能代</w:t>
            </w:r>
            <w:r>
              <w:rPr>
                <w:rFonts w:cs="Times New Roman"/>
                <w:color w:val="auto"/>
                <w:kern w:val="2"/>
                <w:sz w:val="21"/>
                <w:szCs w:val="22"/>
              </w:rPr>
              <w:t>市内において返礼品等の原材料の主要な部分</w:t>
            </w:r>
          </w:p>
          <w:p w14:paraId="25134C11"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color w:val="auto"/>
                <w:kern w:val="2"/>
                <w:sz w:val="21"/>
                <w:szCs w:val="22"/>
              </w:rPr>
              <w:t xml:space="preserve">が生産されたものであること。 </w:t>
            </w:r>
          </w:p>
          <w:p w14:paraId="7059F187" w14:textId="77777777" w:rsidR="000A4349" w:rsidRDefault="000A4349">
            <w:pPr>
              <w:autoSpaceDE/>
              <w:autoSpaceDN/>
              <w:adjustRightInd/>
              <w:ind w:left="590" w:hangingChars="273" w:hanging="590"/>
              <w:textAlignment w:val="auto"/>
              <w:rPr>
                <w:rFonts w:cs="Times New Roman"/>
                <w:color w:val="auto"/>
                <w:kern w:val="2"/>
                <w:sz w:val="21"/>
                <w:szCs w:val="22"/>
              </w:rPr>
            </w:pPr>
            <w:r>
              <w:rPr>
                <w:rFonts w:cs="Times New Roman" w:hint="eastAsia"/>
                <w:color w:val="auto"/>
                <w:kern w:val="2"/>
                <w:sz w:val="21"/>
                <w:szCs w:val="22"/>
              </w:rPr>
              <w:t xml:space="preserve"> 3．能代</w:t>
            </w:r>
            <w:r>
              <w:rPr>
                <w:rFonts w:cs="Times New Roman"/>
                <w:color w:val="auto"/>
                <w:kern w:val="2"/>
                <w:sz w:val="21"/>
                <w:szCs w:val="22"/>
              </w:rPr>
              <w:t>市内において返礼品等の製造、加工その他の</w:t>
            </w:r>
          </w:p>
          <w:p w14:paraId="4593C194"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color w:val="auto"/>
                <w:kern w:val="2"/>
                <w:sz w:val="21"/>
                <w:szCs w:val="22"/>
              </w:rPr>
              <w:t>工程を行うことにより</w:t>
            </w:r>
            <w:r>
              <w:rPr>
                <w:rFonts w:cs="Times New Roman" w:hint="eastAsia"/>
                <w:color w:val="auto"/>
                <w:kern w:val="2"/>
                <w:sz w:val="21"/>
                <w:szCs w:val="22"/>
              </w:rPr>
              <w:t>価値の過半が生じているも</w:t>
            </w:r>
          </w:p>
          <w:p w14:paraId="50761638"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hint="eastAsia"/>
                <w:color w:val="auto"/>
                <w:kern w:val="2"/>
                <w:sz w:val="21"/>
                <w:szCs w:val="22"/>
              </w:rPr>
              <w:t>のであって、能代市内において製造等を行うこと</w:t>
            </w:r>
          </w:p>
          <w:p w14:paraId="5D3F38CF"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hint="eastAsia"/>
                <w:color w:val="auto"/>
                <w:kern w:val="2"/>
                <w:sz w:val="21"/>
                <w:szCs w:val="22"/>
              </w:rPr>
              <w:t>により当該返礼品の価値の過半が生じている旨の</w:t>
            </w:r>
          </w:p>
          <w:p w14:paraId="5D734E90"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hint="eastAsia"/>
                <w:color w:val="auto"/>
                <w:kern w:val="2"/>
                <w:sz w:val="21"/>
                <w:szCs w:val="22"/>
              </w:rPr>
              <w:t>証明が、様式第４号により、当該返礼品等の製造</w:t>
            </w:r>
          </w:p>
          <w:p w14:paraId="2B99E3B3" w14:textId="77777777" w:rsidR="00E2670B"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hint="eastAsia"/>
                <w:color w:val="auto"/>
                <w:kern w:val="2"/>
                <w:sz w:val="21"/>
                <w:szCs w:val="22"/>
              </w:rPr>
              <w:t>等を行う者によりなされているものであること。</w:t>
            </w:r>
            <w:r w:rsidR="00E2670B">
              <w:rPr>
                <w:rFonts w:cs="Times New Roman" w:hint="eastAsia"/>
                <w:color w:val="auto"/>
                <w:kern w:val="2"/>
                <w:sz w:val="21"/>
                <w:szCs w:val="22"/>
              </w:rPr>
              <w:t>た</w:t>
            </w:r>
          </w:p>
          <w:p w14:paraId="49C10765" w14:textId="77777777" w:rsidR="00E2670B" w:rsidRDefault="00E2670B">
            <w:pPr>
              <w:autoSpaceDE/>
              <w:autoSpaceDN/>
              <w:adjustRightInd/>
              <w:ind w:leftChars="200" w:left="650" w:hangingChars="73" w:hanging="158"/>
              <w:textAlignment w:val="auto"/>
              <w:rPr>
                <w:rFonts w:cs="Times New Roman"/>
                <w:color w:val="auto"/>
                <w:kern w:val="2"/>
                <w:sz w:val="21"/>
                <w:szCs w:val="22"/>
              </w:rPr>
            </w:pPr>
            <w:r>
              <w:rPr>
                <w:rFonts w:cs="Times New Roman" w:hint="eastAsia"/>
                <w:color w:val="auto"/>
                <w:kern w:val="2"/>
                <w:sz w:val="21"/>
                <w:szCs w:val="22"/>
              </w:rPr>
              <w:t>だし、食肉の熟成又は玄米の精白である場合には、</w:t>
            </w:r>
          </w:p>
          <w:p w14:paraId="0D457E78" w14:textId="77777777" w:rsidR="000A4349" w:rsidRDefault="00E2670B">
            <w:pPr>
              <w:autoSpaceDE/>
              <w:autoSpaceDN/>
              <w:adjustRightInd/>
              <w:ind w:leftChars="200" w:left="650" w:hangingChars="73" w:hanging="158"/>
              <w:textAlignment w:val="auto"/>
              <w:rPr>
                <w:rFonts w:cs="Times New Roman"/>
                <w:color w:val="auto"/>
                <w:kern w:val="2"/>
                <w:sz w:val="21"/>
                <w:szCs w:val="22"/>
              </w:rPr>
            </w:pPr>
            <w:r>
              <w:rPr>
                <w:rFonts w:cs="Times New Roman" w:hint="eastAsia"/>
                <w:color w:val="auto"/>
                <w:kern w:val="2"/>
                <w:sz w:val="21"/>
                <w:szCs w:val="22"/>
              </w:rPr>
              <w:t>秋田県内において生産されたものに限る。</w:t>
            </w:r>
          </w:p>
          <w:p w14:paraId="3E116DBA" w14:textId="77777777" w:rsidR="000A4349" w:rsidRDefault="000A4349">
            <w:pPr>
              <w:autoSpaceDE/>
              <w:autoSpaceDN/>
              <w:adjustRightInd/>
              <w:ind w:left="590" w:hangingChars="273" w:hanging="590"/>
              <w:textAlignment w:val="auto"/>
              <w:rPr>
                <w:rFonts w:cs="Times New Roman"/>
                <w:color w:val="auto"/>
                <w:kern w:val="2"/>
                <w:sz w:val="21"/>
                <w:szCs w:val="22"/>
              </w:rPr>
            </w:pPr>
            <w:r>
              <w:rPr>
                <w:rFonts w:cs="Times New Roman" w:hint="eastAsia"/>
                <w:color w:val="auto"/>
                <w:kern w:val="2"/>
                <w:sz w:val="21"/>
                <w:szCs w:val="22"/>
              </w:rPr>
              <w:t xml:space="preserve"> 4．能代</w:t>
            </w:r>
            <w:r>
              <w:rPr>
                <w:rFonts w:cs="Times New Roman"/>
                <w:color w:val="auto"/>
                <w:kern w:val="2"/>
                <w:sz w:val="21"/>
                <w:szCs w:val="22"/>
              </w:rPr>
              <w:t>市内において生産されたものであって、近隣</w:t>
            </w:r>
          </w:p>
          <w:p w14:paraId="3DAB51E3"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color w:val="auto"/>
                <w:kern w:val="2"/>
                <w:sz w:val="21"/>
                <w:szCs w:val="22"/>
              </w:rPr>
              <w:t>の他の市区町村の区域内において生産されたもの</w:t>
            </w:r>
          </w:p>
          <w:p w14:paraId="707138B8"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color w:val="auto"/>
                <w:kern w:val="2"/>
                <w:sz w:val="21"/>
                <w:szCs w:val="22"/>
              </w:rPr>
              <w:t>と混在したもの（流通構造上、混在することが避</w:t>
            </w:r>
          </w:p>
          <w:p w14:paraId="4299E115"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color w:val="auto"/>
                <w:kern w:val="2"/>
                <w:sz w:val="21"/>
                <w:szCs w:val="22"/>
              </w:rPr>
              <w:t>けられない場合に限る。）であること。</w:t>
            </w:r>
          </w:p>
          <w:p w14:paraId="245CAE62" w14:textId="77777777" w:rsidR="00E2670B" w:rsidRDefault="000A4349" w:rsidP="00E2670B">
            <w:pPr>
              <w:autoSpaceDE/>
              <w:autoSpaceDN/>
              <w:adjustRightInd/>
              <w:ind w:left="590" w:hangingChars="273" w:hanging="590"/>
              <w:textAlignment w:val="auto"/>
              <w:rPr>
                <w:rFonts w:cs="Times New Roman"/>
                <w:color w:val="auto"/>
                <w:kern w:val="2"/>
                <w:sz w:val="21"/>
                <w:szCs w:val="22"/>
              </w:rPr>
            </w:pPr>
            <w:r>
              <w:rPr>
                <w:rFonts w:cs="Times New Roman" w:hint="eastAsia"/>
                <w:color w:val="auto"/>
                <w:kern w:val="2"/>
                <w:sz w:val="21"/>
                <w:szCs w:val="22"/>
              </w:rPr>
              <w:t xml:space="preserve"> 5．能代</w:t>
            </w:r>
            <w:r>
              <w:rPr>
                <w:rFonts w:cs="Times New Roman"/>
                <w:color w:val="auto"/>
                <w:kern w:val="2"/>
                <w:sz w:val="21"/>
                <w:szCs w:val="22"/>
              </w:rPr>
              <w:t>市の広報の目的で</w:t>
            </w:r>
            <w:r w:rsidR="005F593D">
              <w:rPr>
                <w:rFonts w:cs="Times New Roman" w:hint="eastAsia"/>
                <w:color w:val="auto"/>
                <w:kern w:val="2"/>
                <w:sz w:val="21"/>
                <w:szCs w:val="22"/>
              </w:rPr>
              <w:t>製造</w:t>
            </w:r>
            <w:r w:rsidR="00E2670B">
              <w:rPr>
                <w:rFonts w:cs="Times New Roman" w:hint="eastAsia"/>
                <w:color w:val="auto"/>
                <w:kern w:val="2"/>
                <w:sz w:val="21"/>
                <w:szCs w:val="22"/>
              </w:rPr>
              <w:t>等が</w:t>
            </w:r>
            <w:r>
              <w:rPr>
                <w:rFonts w:cs="Times New Roman"/>
                <w:color w:val="auto"/>
                <w:kern w:val="2"/>
                <w:sz w:val="21"/>
                <w:szCs w:val="22"/>
              </w:rPr>
              <w:t>された本市のキャラ</w:t>
            </w:r>
          </w:p>
          <w:p w14:paraId="129AB195" w14:textId="77777777" w:rsidR="00E2670B" w:rsidRDefault="000A4349" w:rsidP="00E2670B">
            <w:pPr>
              <w:autoSpaceDE/>
              <w:autoSpaceDN/>
              <w:adjustRightInd/>
              <w:ind w:leftChars="200" w:left="492"/>
              <w:textAlignment w:val="auto"/>
              <w:rPr>
                <w:rFonts w:cs="Times New Roman"/>
                <w:color w:val="auto"/>
                <w:kern w:val="2"/>
                <w:sz w:val="21"/>
                <w:szCs w:val="22"/>
              </w:rPr>
            </w:pPr>
            <w:r>
              <w:rPr>
                <w:rFonts w:cs="Times New Roman"/>
                <w:color w:val="auto"/>
                <w:kern w:val="2"/>
                <w:sz w:val="21"/>
                <w:szCs w:val="22"/>
              </w:rPr>
              <w:t>クターグッズ、オリジナルグッズその他これらに類するものであって、</w:t>
            </w:r>
            <w:r w:rsidR="00E2670B">
              <w:rPr>
                <w:rFonts w:cs="Times New Roman" w:hint="eastAsia"/>
                <w:color w:val="auto"/>
                <w:kern w:val="2"/>
                <w:sz w:val="21"/>
                <w:szCs w:val="22"/>
              </w:rPr>
              <w:t>次のいずれにも該当すること。</w:t>
            </w:r>
          </w:p>
          <w:p w14:paraId="539B5BA6" w14:textId="77777777" w:rsidR="000A4349" w:rsidRDefault="008A6B27" w:rsidP="008A6B27">
            <w:pPr>
              <w:autoSpaceDE/>
              <w:autoSpaceDN/>
              <w:adjustRightInd/>
              <w:ind w:leftChars="200" w:left="650" w:hangingChars="73" w:hanging="158"/>
              <w:textAlignment w:val="auto"/>
              <w:rPr>
                <w:rFonts w:cs="Times New Roman"/>
                <w:color w:val="auto"/>
                <w:kern w:val="2"/>
                <w:sz w:val="21"/>
                <w:szCs w:val="22"/>
              </w:rPr>
            </w:pPr>
            <w:r>
              <w:rPr>
                <w:rFonts w:cs="Times New Roman" w:hint="eastAsia"/>
                <w:color w:val="auto"/>
                <w:kern w:val="2"/>
                <w:sz w:val="21"/>
                <w:szCs w:val="22"/>
              </w:rPr>
              <w:t xml:space="preserve">イ　</w:t>
            </w:r>
            <w:r w:rsidR="000A4349">
              <w:rPr>
                <w:rFonts w:cs="Times New Roman"/>
                <w:color w:val="auto"/>
                <w:kern w:val="2"/>
                <w:sz w:val="21"/>
                <w:szCs w:val="22"/>
              </w:rPr>
              <w:t>形状、名称その他の特徴から</w:t>
            </w:r>
            <w:r w:rsidR="000A4349">
              <w:rPr>
                <w:rFonts w:cs="Times New Roman" w:hint="eastAsia"/>
                <w:color w:val="auto"/>
                <w:kern w:val="2"/>
                <w:sz w:val="21"/>
                <w:szCs w:val="22"/>
              </w:rPr>
              <w:t>能代</w:t>
            </w:r>
            <w:r w:rsidR="000A4349">
              <w:rPr>
                <w:rFonts w:cs="Times New Roman"/>
                <w:color w:val="auto"/>
                <w:kern w:val="2"/>
                <w:sz w:val="21"/>
                <w:szCs w:val="22"/>
              </w:rPr>
              <w:t>市の独自の返礼品等であることが明白なものであること。</w:t>
            </w:r>
          </w:p>
          <w:p w14:paraId="0A17C3D4" w14:textId="77777777" w:rsidR="008A6B27" w:rsidRDefault="008A6B27" w:rsidP="008A6B27">
            <w:pPr>
              <w:autoSpaceDE/>
              <w:autoSpaceDN/>
              <w:adjustRightInd/>
              <w:ind w:leftChars="200" w:left="650" w:hangingChars="73" w:hanging="158"/>
              <w:textAlignment w:val="auto"/>
              <w:rPr>
                <w:rFonts w:cs="Times New Roman"/>
                <w:color w:val="auto"/>
                <w:kern w:val="2"/>
                <w:sz w:val="21"/>
                <w:szCs w:val="22"/>
              </w:rPr>
            </w:pPr>
            <w:r>
              <w:rPr>
                <w:rFonts w:cs="Times New Roman" w:hint="eastAsia"/>
                <w:color w:val="auto"/>
                <w:kern w:val="2"/>
                <w:sz w:val="21"/>
                <w:szCs w:val="22"/>
              </w:rPr>
              <w:t>ロ　指定対象期間の初日の属する年の前年の10月1日からその翌年の9月30日までの間に、能代市が広報の目的で自ら調達し、配布又は販売を行った実績があるもの。</w:t>
            </w:r>
          </w:p>
          <w:p w14:paraId="4CC04B4C" w14:textId="77777777" w:rsidR="008A6B27" w:rsidRDefault="008A6B27" w:rsidP="008A6B27">
            <w:pPr>
              <w:autoSpaceDE/>
              <w:autoSpaceDN/>
              <w:adjustRightInd/>
              <w:ind w:leftChars="200" w:left="650" w:hangingChars="73" w:hanging="158"/>
              <w:textAlignment w:val="auto"/>
              <w:rPr>
                <w:rFonts w:cs="Times New Roman"/>
                <w:color w:val="auto"/>
                <w:kern w:val="2"/>
                <w:sz w:val="21"/>
                <w:szCs w:val="22"/>
              </w:rPr>
            </w:pPr>
            <w:r>
              <w:rPr>
                <w:rFonts w:cs="Times New Roman" w:hint="eastAsia"/>
                <w:color w:val="auto"/>
                <w:kern w:val="2"/>
                <w:sz w:val="21"/>
                <w:szCs w:val="22"/>
              </w:rPr>
              <w:t>ハ　指定対象期間において、能代市が広報の目的で自ら調達し、配布又は販売を行う計画を定めているもの。</w:t>
            </w:r>
          </w:p>
          <w:p w14:paraId="08156DB1" w14:textId="77777777" w:rsidR="008A6B27" w:rsidRPr="008A6B27" w:rsidRDefault="008A6B27" w:rsidP="008A6B27">
            <w:pPr>
              <w:autoSpaceDE/>
              <w:autoSpaceDN/>
              <w:adjustRightInd/>
              <w:ind w:leftChars="200" w:left="650" w:hangingChars="73" w:hanging="158"/>
              <w:textAlignment w:val="auto"/>
              <w:rPr>
                <w:rFonts w:cs="Times New Roman" w:hint="eastAsia"/>
                <w:color w:val="auto"/>
                <w:kern w:val="2"/>
                <w:sz w:val="21"/>
                <w:szCs w:val="22"/>
              </w:rPr>
            </w:pPr>
            <w:r>
              <w:rPr>
                <w:rFonts w:cs="Times New Roman" w:hint="eastAsia"/>
                <w:color w:val="auto"/>
                <w:kern w:val="2"/>
                <w:sz w:val="21"/>
                <w:szCs w:val="22"/>
              </w:rPr>
              <w:t>ニ　指定対象期間において、能代市が返礼品等として提供する数量が、ロの配布又は販売を行った数量を超えないもの。</w:t>
            </w:r>
          </w:p>
          <w:p w14:paraId="391DD2ED" w14:textId="77777777" w:rsidR="000A4349" w:rsidRDefault="000A4349">
            <w:pPr>
              <w:autoSpaceDE/>
              <w:autoSpaceDN/>
              <w:adjustRightInd/>
              <w:ind w:left="590" w:hangingChars="273" w:hanging="590"/>
              <w:textAlignment w:val="auto"/>
              <w:rPr>
                <w:rFonts w:cs="Times New Roman"/>
                <w:color w:val="auto"/>
                <w:kern w:val="2"/>
                <w:sz w:val="21"/>
                <w:szCs w:val="22"/>
              </w:rPr>
            </w:pPr>
            <w:r>
              <w:rPr>
                <w:rFonts w:cs="Times New Roman" w:hint="eastAsia"/>
                <w:color w:val="auto"/>
                <w:kern w:val="2"/>
                <w:sz w:val="21"/>
                <w:szCs w:val="22"/>
              </w:rPr>
              <w:t xml:space="preserve"> 6．</w:t>
            </w:r>
            <w:r>
              <w:rPr>
                <w:rFonts w:cs="Times New Roman"/>
                <w:color w:val="auto"/>
                <w:kern w:val="2"/>
                <w:sz w:val="21"/>
                <w:szCs w:val="22"/>
              </w:rPr>
              <w:t>前各号に該当する返礼品等と当該返礼品等との間</w:t>
            </w:r>
          </w:p>
          <w:p w14:paraId="4831ADB5"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color w:val="auto"/>
                <w:kern w:val="2"/>
                <w:sz w:val="21"/>
                <w:szCs w:val="22"/>
              </w:rPr>
              <w:t>に</w:t>
            </w:r>
            <w:r>
              <w:rPr>
                <w:rFonts w:cs="Times New Roman" w:hint="eastAsia"/>
                <w:color w:val="auto"/>
                <w:kern w:val="2"/>
                <w:sz w:val="21"/>
                <w:szCs w:val="22"/>
              </w:rPr>
              <w:t>附帯するものとを</w:t>
            </w:r>
            <w:r>
              <w:rPr>
                <w:rFonts w:cs="Times New Roman"/>
                <w:color w:val="auto"/>
                <w:kern w:val="2"/>
                <w:sz w:val="21"/>
                <w:szCs w:val="22"/>
              </w:rPr>
              <w:t>合わせて提供するもので</w:t>
            </w:r>
            <w:r>
              <w:rPr>
                <w:rFonts w:cs="Times New Roman" w:hint="eastAsia"/>
                <w:color w:val="auto"/>
                <w:kern w:val="2"/>
                <w:sz w:val="21"/>
                <w:szCs w:val="22"/>
              </w:rPr>
              <w:t>あっ</w:t>
            </w:r>
          </w:p>
          <w:p w14:paraId="34E1C9E7"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hint="eastAsia"/>
                <w:color w:val="auto"/>
                <w:kern w:val="2"/>
                <w:sz w:val="21"/>
                <w:szCs w:val="22"/>
              </w:rPr>
              <w:t>て、</w:t>
            </w:r>
            <w:r>
              <w:rPr>
                <w:rFonts w:cs="Times New Roman"/>
                <w:color w:val="auto"/>
                <w:kern w:val="2"/>
                <w:sz w:val="21"/>
                <w:szCs w:val="22"/>
              </w:rPr>
              <w:t>当該返礼品等</w:t>
            </w:r>
            <w:r>
              <w:rPr>
                <w:rFonts w:cs="Times New Roman" w:hint="eastAsia"/>
                <w:color w:val="auto"/>
                <w:kern w:val="2"/>
                <w:sz w:val="21"/>
                <w:szCs w:val="22"/>
              </w:rPr>
              <w:t>の価値が当該提供するものの価値</w:t>
            </w:r>
          </w:p>
          <w:p w14:paraId="550B71E4"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hint="eastAsia"/>
                <w:color w:val="auto"/>
                <w:kern w:val="2"/>
                <w:sz w:val="21"/>
                <w:szCs w:val="22"/>
              </w:rPr>
              <w:t>全体の７割以上であること。</w:t>
            </w:r>
          </w:p>
          <w:p w14:paraId="331D22E7" w14:textId="77777777" w:rsidR="000A4349" w:rsidRDefault="000A4349">
            <w:pPr>
              <w:autoSpaceDE/>
              <w:autoSpaceDN/>
              <w:adjustRightInd/>
              <w:ind w:left="590" w:hangingChars="273" w:hanging="590"/>
              <w:textAlignment w:val="auto"/>
              <w:rPr>
                <w:rFonts w:cs="Times New Roman"/>
                <w:color w:val="auto"/>
                <w:kern w:val="2"/>
                <w:sz w:val="21"/>
                <w:szCs w:val="22"/>
              </w:rPr>
            </w:pPr>
            <w:r>
              <w:rPr>
                <w:rFonts w:cs="Times New Roman" w:hint="eastAsia"/>
                <w:color w:val="auto"/>
                <w:kern w:val="2"/>
                <w:sz w:val="21"/>
                <w:szCs w:val="22"/>
              </w:rPr>
              <w:lastRenderedPageBreak/>
              <w:t xml:space="preserve"> 7．能代</w:t>
            </w:r>
            <w:r>
              <w:rPr>
                <w:rFonts w:cs="Times New Roman"/>
                <w:color w:val="auto"/>
                <w:kern w:val="2"/>
                <w:sz w:val="21"/>
                <w:szCs w:val="22"/>
              </w:rPr>
              <w:t>市内において提供される役務（サービス）そ</w:t>
            </w:r>
          </w:p>
          <w:p w14:paraId="7FD0C10B"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color w:val="auto"/>
                <w:kern w:val="2"/>
                <w:sz w:val="21"/>
                <w:szCs w:val="22"/>
              </w:rPr>
              <w:t>の他これに準ずるものであって、当該役務（サー</w:t>
            </w:r>
          </w:p>
          <w:p w14:paraId="068ACDFE" w14:textId="77777777" w:rsidR="000A4349"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color w:val="auto"/>
                <w:kern w:val="2"/>
                <w:sz w:val="21"/>
                <w:szCs w:val="22"/>
              </w:rPr>
              <w:t>ビス）の主要な部分が</w:t>
            </w:r>
            <w:r>
              <w:rPr>
                <w:rFonts w:cs="Times New Roman" w:hint="eastAsia"/>
                <w:color w:val="auto"/>
                <w:kern w:val="2"/>
                <w:sz w:val="21"/>
                <w:szCs w:val="22"/>
              </w:rPr>
              <w:t>能代市</w:t>
            </w:r>
            <w:r>
              <w:rPr>
                <w:rFonts w:cs="Times New Roman"/>
                <w:color w:val="auto"/>
                <w:kern w:val="2"/>
                <w:sz w:val="21"/>
                <w:szCs w:val="22"/>
              </w:rPr>
              <w:t>に相当程度関連性の</w:t>
            </w:r>
          </w:p>
          <w:p w14:paraId="160D3AA7" w14:textId="77777777" w:rsidR="00E553C4" w:rsidRDefault="000A4349">
            <w:pPr>
              <w:autoSpaceDE/>
              <w:autoSpaceDN/>
              <w:adjustRightInd/>
              <w:ind w:leftChars="200" w:left="650" w:hangingChars="73" w:hanging="158"/>
              <w:textAlignment w:val="auto"/>
              <w:rPr>
                <w:rFonts w:cs="Times New Roman"/>
                <w:color w:val="auto"/>
                <w:kern w:val="2"/>
                <w:sz w:val="21"/>
                <w:szCs w:val="22"/>
              </w:rPr>
            </w:pPr>
            <w:r>
              <w:rPr>
                <w:rFonts w:cs="Times New Roman"/>
                <w:color w:val="auto"/>
                <w:kern w:val="2"/>
                <w:sz w:val="21"/>
                <w:szCs w:val="22"/>
              </w:rPr>
              <w:t>あるものであること。</w:t>
            </w:r>
          </w:p>
          <w:p w14:paraId="148FE70C" w14:textId="77777777" w:rsidR="00E553C4" w:rsidRDefault="00E553C4">
            <w:pPr>
              <w:autoSpaceDE/>
              <w:autoSpaceDN/>
              <w:adjustRightInd/>
              <w:ind w:leftChars="50" w:left="447" w:hangingChars="150" w:hanging="324"/>
              <w:textAlignment w:val="auto"/>
              <w:rPr>
                <w:rFonts w:cs="Times New Roman" w:hint="eastAsia"/>
                <w:color w:val="auto"/>
                <w:kern w:val="2"/>
                <w:sz w:val="21"/>
                <w:szCs w:val="22"/>
              </w:rPr>
            </w:pPr>
            <w:r>
              <w:rPr>
                <w:rFonts w:cs="Times New Roman" w:hint="eastAsia"/>
                <w:color w:val="auto"/>
                <w:kern w:val="2"/>
                <w:sz w:val="21"/>
                <w:szCs w:val="22"/>
              </w:rPr>
              <w:t>8．能代</w:t>
            </w:r>
            <w:r>
              <w:rPr>
                <w:rFonts w:cs="Times New Roman"/>
                <w:color w:val="auto"/>
                <w:kern w:val="2"/>
                <w:sz w:val="21"/>
                <w:szCs w:val="22"/>
              </w:rPr>
              <w:t>市内</w:t>
            </w:r>
            <w:r>
              <w:rPr>
                <w:rFonts w:cs="Times New Roman" w:hint="eastAsia"/>
                <w:color w:val="auto"/>
                <w:kern w:val="2"/>
                <w:sz w:val="21"/>
                <w:szCs w:val="22"/>
              </w:rPr>
              <w:t>に所在する宿泊施設であって、秋田県内においてのみ宿泊施設の運営にを行う者が運営するもの（フランチャイズチェーン等の方式により、秋田県外に所在する宿泊施設のブランド名を冠するものを除く。）における宿泊の提供に係る役務であること。</w:t>
            </w:r>
          </w:p>
          <w:p w14:paraId="6F9F6AAF" w14:textId="77777777" w:rsidR="00E553C4" w:rsidRDefault="00E553C4">
            <w:pPr>
              <w:autoSpaceDE/>
              <w:autoSpaceDN/>
              <w:adjustRightInd/>
              <w:ind w:leftChars="50" w:left="447" w:hangingChars="150" w:hanging="324"/>
              <w:textAlignment w:val="auto"/>
              <w:rPr>
                <w:rFonts w:cs="Times New Roman"/>
                <w:color w:val="auto"/>
                <w:kern w:val="2"/>
                <w:sz w:val="21"/>
                <w:szCs w:val="22"/>
              </w:rPr>
            </w:pPr>
            <w:r>
              <w:rPr>
                <w:rFonts w:cs="Times New Roman" w:hint="eastAsia"/>
                <w:color w:val="auto"/>
                <w:kern w:val="2"/>
                <w:sz w:val="21"/>
                <w:szCs w:val="22"/>
              </w:rPr>
              <w:t>9．能代</w:t>
            </w:r>
            <w:r>
              <w:rPr>
                <w:rFonts w:cs="Times New Roman"/>
                <w:color w:val="auto"/>
                <w:kern w:val="2"/>
                <w:sz w:val="21"/>
                <w:szCs w:val="22"/>
              </w:rPr>
              <w:t>市内</w:t>
            </w:r>
            <w:r>
              <w:rPr>
                <w:rFonts w:cs="Times New Roman" w:hint="eastAsia"/>
                <w:color w:val="auto"/>
                <w:kern w:val="2"/>
                <w:sz w:val="21"/>
                <w:szCs w:val="22"/>
              </w:rPr>
              <w:t>に所在する宿泊施設における宿泊の提供に係る役務であ</w:t>
            </w:r>
            <w:r w:rsidR="005F593D">
              <w:rPr>
                <w:rFonts w:cs="Times New Roman" w:hint="eastAsia"/>
                <w:color w:val="auto"/>
                <w:kern w:val="2"/>
                <w:sz w:val="21"/>
                <w:szCs w:val="22"/>
              </w:rPr>
              <w:t>っ</w:t>
            </w:r>
            <w:r>
              <w:rPr>
                <w:rFonts w:cs="Times New Roman" w:hint="eastAsia"/>
                <w:color w:val="auto"/>
                <w:kern w:val="2"/>
                <w:sz w:val="21"/>
                <w:szCs w:val="22"/>
              </w:rPr>
              <w:t>て前号に該当しないもののうち、次のいずれかに該当するものであること。</w:t>
            </w:r>
          </w:p>
          <w:p w14:paraId="51CCA5AC" w14:textId="77777777" w:rsidR="00E553C4" w:rsidRDefault="00E553C4">
            <w:pPr>
              <w:autoSpaceDE/>
              <w:autoSpaceDN/>
              <w:adjustRightInd/>
              <w:ind w:leftChars="50" w:left="447" w:hangingChars="150" w:hanging="324"/>
              <w:textAlignment w:val="auto"/>
              <w:rPr>
                <w:rFonts w:cs="Times New Roman"/>
                <w:color w:val="auto"/>
                <w:kern w:val="2"/>
                <w:sz w:val="21"/>
                <w:szCs w:val="22"/>
              </w:rPr>
            </w:pPr>
            <w:r>
              <w:rPr>
                <w:rFonts w:cs="Times New Roman" w:hint="eastAsia"/>
                <w:color w:val="auto"/>
                <w:kern w:val="2"/>
                <w:sz w:val="21"/>
                <w:szCs w:val="22"/>
              </w:rPr>
              <w:t xml:space="preserve">　イ　当該役務の調達に要する費用に額が一夜につき一人当たり5万円を超えないこと</w:t>
            </w:r>
            <w:r w:rsidR="00A723D6">
              <w:rPr>
                <w:rFonts w:cs="Times New Roman" w:hint="eastAsia"/>
                <w:color w:val="auto"/>
                <w:kern w:val="2"/>
                <w:sz w:val="21"/>
                <w:szCs w:val="22"/>
              </w:rPr>
              <w:t>。</w:t>
            </w:r>
          </w:p>
          <w:p w14:paraId="32FC991E" w14:textId="77777777" w:rsidR="00A723D6" w:rsidRDefault="00E553C4">
            <w:pPr>
              <w:autoSpaceDE/>
              <w:autoSpaceDN/>
              <w:adjustRightInd/>
              <w:ind w:left="432" w:hangingChars="200" w:hanging="432"/>
              <w:textAlignment w:val="auto"/>
              <w:rPr>
                <w:rFonts w:cs="Times New Roman"/>
                <w:color w:val="auto"/>
                <w:kern w:val="2"/>
                <w:sz w:val="21"/>
                <w:szCs w:val="22"/>
              </w:rPr>
            </w:pPr>
            <w:r>
              <w:rPr>
                <w:rFonts w:cs="Times New Roman" w:hint="eastAsia"/>
                <w:color w:val="auto"/>
                <w:kern w:val="2"/>
                <w:sz w:val="21"/>
                <w:szCs w:val="22"/>
              </w:rPr>
              <w:t xml:space="preserve">　 ロ　特定非常災害の被害者の権利利益の保全等を図るための特別措置に関する法律</w:t>
            </w:r>
            <w:r w:rsidR="00A723D6">
              <w:rPr>
                <w:rFonts w:cs="Times New Roman" w:hint="eastAsia"/>
                <w:color w:val="auto"/>
                <w:kern w:val="2"/>
                <w:sz w:val="21"/>
                <w:szCs w:val="22"/>
              </w:rPr>
              <w:t>第２条第１項の規定により特定非常災害として指定された非常災害に際し災害救助法が適用された同法第２条第１項に規定する秋田県内の市町村より提供されるもの。</w:t>
            </w:r>
          </w:p>
          <w:p w14:paraId="1F8AE160" w14:textId="77777777" w:rsidR="00A723D6" w:rsidRDefault="00A723D6">
            <w:pPr>
              <w:autoSpaceDE/>
              <w:autoSpaceDN/>
              <w:adjustRightInd/>
              <w:ind w:leftChars="50" w:left="447" w:hangingChars="150" w:hanging="324"/>
              <w:textAlignment w:val="auto"/>
              <w:rPr>
                <w:rFonts w:cs="Times New Roman"/>
                <w:color w:val="auto"/>
                <w:kern w:val="2"/>
                <w:sz w:val="21"/>
                <w:szCs w:val="22"/>
              </w:rPr>
            </w:pPr>
            <w:r>
              <w:rPr>
                <w:rFonts w:cs="Times New Roman" w:hint="eastAsia"/>
                <w:color w:val="auto"/>
                <w:kern w:val="2"/>
                <w:sz w:val="21"/>
                <w:szCs w:val="22"/>
              </w:rPr>
              <w:t>10．能代市内において地域のエネルギー源により発電された電気であること。</w:t>
            </w:r>
          </w:p>
          <w:p w14:paraId="2DF4F2AC" w14:textId="77777777" w:rsidR="00A723D6" w:rsidRDefault="00A723D6">
            <w:pPr>
              <w:autoSpaceDE/>
              <w:autoSpaceDN/>
              <w:adjustRightInd/>
              <w:ind w:leftChars="50" w:left="447" w:hangingChars="150" w:hanging="324"/>
              <w:textAlignment w:val="auto"/>
              <w:rPr>
                <w:rFonts w:cs="Times New Roman"/>
                <w:color w:val="auto"/>
                <w:kern w:val="2"/>
                <w:sz w:val="21"/>
                <w:szCs w:val="22"/>
              </w:rPr>
            </w:pPr>
            <w:r>
              <w:rPr>
                <w:rFonts w:cs="Times New Roman" w:hint="eastAsia"/>
                <w:color w:val="auto"/>
                <w:kern w:val="2"/>
                <w:sz w:val="21"/>
                <w:szCs w:val="22"/>
              </w:rPr>
              <w:t>11．次のいずれかに該当する返礼品等であること。</w:t>
            </w:r>
          </w:p>
          <w:p w14:paraId="290E7F50" w14:textId="77777777" w:rsidR="00A723D6" w:rsidRDefault="00A723D6" w:rsidP="005F593D">
            <w:pPr>
              <w:autoSpaceDE/>
              <w:autoSpaceDN/>
              <w:adjustRightInd/>
              <w:ind w:leftChars="50" w:left="663" w:hangingChars="250" w:hanging="540"/>
              <w:textAlignment w:val="auto"/>
              <w:rPr>
                <w:rFonts w:cs="Times New Roman"/>
                <w:color w:val="auto"/>
                <w:kern w:val="2"/>
                <w:sz w:val="21"/>
                <w:szCs w:val="22"/>
              </w:rPr>
            </w:pPr>
            <w:r>
              <w:rPr>
                <w:rFonts w:cs="Times New Roman" w:hint="eastAsia"/>
                <w:color w:val="auto"/>
                <w:kern w:val="2"/>
                <w:sz w:val="21"/>
                <w:szCs w:val="22"/>
              </w:rPr>
              <w:t xml:space="preserve">   イ　能代市が近隣の他の市町村と共同でこれらの市町村の区域内において前各号のいずれかに該当するものを共通の返礼品等とするもの。</w:t>
            </w:r>
          </w:p>
          <w:p w14:paraId="2C36D6D6" w14:textId="77777777" w:rsidR="00A723D6" w:rsidRDefault="00A723D6" w:rsidP="005F593D">
            <w:pPr>
              <w:autoSpaceDE/>
              <w:autoSpaceDN/>
              <w:adjustRightInd/>
              <w:ind w:leftChars="50" w:left="663" w:hangingChars="250" w:hanging="540"/>
              <w:textAlignment w:val="auto"/>
              <w:rPr>
                <w:rFonts w:cs="Times New Roman"/>
                <w:color w:val="auto"/>
                <w:kern w:val="2"/>
                <w:sz w:val="21"/>
                <w:szCs w:val="22"/>
              </w:rPr>
            </w:pPr>
            <w:r>
              <w:rPr>
                <w:rFonts w:cs="Times New Roman" w:hint="eastAsia"/>
                <w:color w:val="auto"/>
                <w:kern w:val="2"/>
                <w:sz w:val="21"/>
                <w:szCs w:val="22"/>
              </w:rPr>
              <w:t xml:space="preserve">　 ロ　秋田県が県内の複数の市町村と連携し、当該連携する市町村内において前号各号のいずれかに該当するものを秋田県及び当該市町村の共通の返礼品等とするもの。</w:t>
            </w:r>
          </w:p>
          <w:p w14:paraId="4EDCA11D" w14:textId="77777777" w:rsidR="00A723D6" w:rsidRDefault="00A723D6" w:rsidP="005F593D">
            <w:pPr>
              <w:autoSpaceDE/>
              <w:autoSpaceDN/>
              <w:adjustRightInd/>
              <w:ind w:leftChars="50" w:left="663" w:hangingChars="250" w:hanging="540"/>
              <w:textAlignment w:val="auto"/>
              <w:rPr>
                <w:rFonts w:cs="Times New Roman" w:hint="eastAsia"/>
                <w:color w:val="auto"/>
                <w:kern w:val="2"/>
                <w:sz w:val="21"/>
                <w:szCs w:val="22"/>
              </w:rPr>
            </w:pPr>
            <w:r>
              <w:rPr>
                <w:rFonts w:cs="Times New Roman" w:hint="eastAsia"/>
                <w:color w:val="auto"/>
                <w:kern w:val="2"/>
                <w:sz w:val="21"/>
                <w:szCs w:val="22"/>
              </w:rPr>
              <w:t xml:space="preserve">　 ハ　秋田県が県内の複数の市町村において地域資源として相当程度認識されている物品及び当該市町村を認定し、当該物品を当該市町村がそれぞれ返礼品等とするもの。</w:t>
            </w:r>
          </w:p>
          <w:p w14:paraId="011DB96B" w14:textId="77777777" w:rsidR="00A723D6" w:rsidRDefault="00A723D6">
            <w:pPr>
              <w:autoSpaceDE/>
              <w:autoSpaceDN/>
              <w:adjustRightInd/>
              <w:ind w:leftChars="50" w:left="447" w:hangingChars="150" w:hanging="324"/>
              <w:textAlignment w:val="auto"/>
              <w:rPr>
                <w:rFonts w:cs="Times New Roman" w:hint="eastAsia"/>
                <w:color w:val="auto"/>
                <w:kern w:val="2"/>
                <w:sz w:val="21"/>
                <w:szCs w:val="22"/>
              </w:rPr>
            </w:pPr>
            <w:r>
              <w:rPr>
                <w:rFonts w:cs="Times New Roman" w:hint="eastAsia"/>
                <w:color w:val="auto"/>
                <w:kern w:val="2"/>
                <w:sz w:val="21"/>
                <w:szCs w:val="22"/>
              </w:rPr>
              <w:lastRenderedPageBreak/>
              <w:t>12.震災、風水害、落雷、火災その他これらに類する災害により甚大な被害を受けたことにより、その被害を受ける前に提供していた前各号のいずれかに該当する返礼品等を提供することができなくなった場合において、当該返礼品等を代替するものとして提供するものであること。</w:t>
            </w:r>
          </w:p>
        </w:tc>
      </w:tr>
      <w:tr w:rsidR="000A4349" w14:paraId="707613D6" w14:textId="77777777">
        <w:tc>
          <w:tcPr>
            <w:tcW w:w="1934" w:type="pct"/>
            <w:vAlign w:val="center"/>
          </w:tcPr>
          <w:p w14:paraId="12188C9A" w14:textId="77777777" w:rsidR="000A4349" w:rsidRDefault="000A4349">
            <w:pPr>
              <w:autoSpaceDE/>
              <w:autoSpaceDN/>
              <w:adjustRightInd/>
              <w:textAlignment w:val="auto"/>
              <w:rPr>
                <w:rFonts w:cs="Times New Roman"/>
                <w:color w:val="auto"/>
                <w:kern w:val="2"/>
              </w:rPr>
            </w:pPr>
            <w:r>
              <w:rPr>
                <w:rFonts w:cs="Times New Roman" w:hint="eastAsia"/>
                <w:color w:val="auto"/>
                <w:kern w:val="2"/>
              </w:rPr>
              <w:lastRenderedPageBreak/>
              <w:t>上記の地場産品基準に該当する根拠を記載してください。</w:t>
            </w:r>
          </w:p>
          <w:p w14:paraId="52D6AF42" w14:textId="77777777" w:rsidR="000A4349" w:rsidRDefault="000A4349">
            <w:pPr>
              <w:autoSpaceDE/>
              <w:autoSpaceDN/>
              <w:adjustRightInd/>
              <w:textAlignment w:val="auto"/>
              <w:rPr>
                <w:rFonts w:cs="Times New Roman"/>
                <w:color w:val="auto"/>
                <w:kern w:val="2"/>
                <w:sz w:val="16"/>
                <w:szCs w:val="22"/>
              </w:rPr>
            </w:pPr>
            <w:r>
              <w:rPr>
                <w:rFonts w:cs="Times New Roman" w:hint="eastAsia"/>
                <w:color w:val="auto"/>
                <w:kern w:val="2"/>
                <w:sz w:val="16"/>
                <w:szCs w:val="22"/>
              </w:rPr>
              <w:t>記載例</w:t>
            </w:r>
          </w:p>
          <w:p w14:paraId="110E637A" w14:textId="77777777" w:rsidR="000A4349" w:rsidRDefault="000A4349">
            <w:pPr>
              <w:autoSpaceDE/>
              <w:autoSpaceDN/>
              <w:adjustRightInd/>
              <w:textAlignment w:val="auto"/>
              <w:rPr>
                <w:rFonts w:cs="Times New Roman"/>
                <w:color w:val="auto"/>
                <w:kern w:val="2"/>
                <w:sz w:val="16"/>
                <w:szCs w:val="22"/>
              </w:rPr>
            </w:pPr>
            <w:r>
              <w:rPr>
                <w:rFonts w:cs="Times New Roman" w:hint="eastAsia"/>
                <w:color w:val="auto"/>
                <w:kern w:val="2"/>
                <w:sz w:val="16"/>
                <w:szCs w:val="22"/>
              </w:rPr>
              <w:t>・能代市内で生産された米を提供する。</w:t>
            </w:r>
          </w:p>
          <w:p w14:paraId="700AF365" w14:textId="77777777" w:rsidR="000A4349" w:rsidRDefault="000A4349">
            <w:pPr>
              <w:autoSpaceDE/>
              <w:autoSpaceDN/>
              <w:adjustRightInd/>
              <w:textAlignment w:val="auto"/>
              <w:rPr>
                <w:rFonts w:cs="Times New Roman"/>
                <w:color w:val="auto"/>
                <w:kern w:val="2"/>
                <w:sz w:val="16"/>
                <w:szCs w:val="22"/>
              </w:rPr>
            </w:pPr>
            <w:r>
              <w:rPr>
                <w:rFonts w:cs="Times New Roman" w:hint="eastAsia"/>
                <w:color w:val="auto"/>
                <w:kern w:val="2"/>
                <w:sz w:val="16"/>
                <w:szCs w:val="22"/>
              </w:rPr>
              <w:t>・返礼品の原材料のうち、100％が能代市産の米を使用している。</w:t>
            </w:r>
          </w:p>
          <w:p w14:paraId="6F284CBE" w14:textId="77777777" w:rsidR="000A4349" w:rsidRDefault="000A4349">
            <w:pPr>
              <w:autoSpaceDE/>
              <w:autoSpaceDN/>
              <w:adjustRightInd/>
              <w:textAlignment w:val="auto"/>
              <w:rPr>
                <w:rFonts w:cs="Times New Roman"/>
                <w:color w:val="auto"/>
                <w:kern w:val="2"/>
              </w:rPr>
            </w:pPr>
            <w:r>
              <w:rPr>
                <w:rFonts w:cs="Times New Roman" w:hint="eastAsia"/>
                <w:color w:val="auto"/>
                <w:kern w:val="2"/>
                <w:sz w:val="16"/>
                <w:szCs w:val="22"/>
              </w:rPr>
              <w:t>・返礼品の製造を一貫して能代市内の工場で行っている。</w:t>
            </w:r>
          </w:p>
        </w:tc>
        <w:tc>
          <w:tcPr>
            <w:tcW w:w="3066" w:type="pct"/>
          </w:tcPr>
          <w:p w14:paraId="78151A51" w14:textId="77777777" w:rsidR="000A4349" w:rsidRDefault="000A4349">
            <w:pPr>
              <w:autoSpaceDE/>
              <w:autoSpaceDN/>
              <w:adjustRightInd/>
              <w:textAlignment w:val="auto"/>
              <w:rPr>
                <w:rFonts w:cs="Times New Roman"/>
                <w:color w:val="auto"/>
                <w:kern w:val="2"/>
                <w:sz w:val="18"/>
              </w:rPr>
            </w:pPr>
          </w:p>
          <w:p w14:paraId="5C9F9B06" w14:textId="77777777" w:rsidR="000A4349" w:rsidRDefault="000A4349">
            <w:pPr>
              <w:autoSpaceDE/>
              <w:autoSpaceDN/>
              <w:adjustRightInd/>
              <w:textAlignment w:val="auto"/>
              <w:rPr>
                <w:rFonts w:cs="Times New Roman"/>
                <w:color w:val="auto"/>
                <w:kern w:val="2"/>
                <w:sz w:val="18"/>
              </w:rPr>
            </w:pPr>
          </w:p>
          <w:p w14:paraId="720B09EC" w14:textId="77777777" w:rsidR="000A4349" w:rsidRDefault="000A4349">
            <w:pPr>
              <w:autoSpaceDE/>
              <w:autoSpaceDN/>
              <w:adjustRightInd/>
              <w:textAlignment w:val="auto"/>
              <w:rPr>
                <w:rFonts w:cs="Times New Roman"/>
                <w:color w:val="auto"/>
                <w:kern w:val="2"/>
                <w:sz w:val="18"/>
              </w:rPr>
            </w:pPr>
          </w:p>
          <w:p w14:paraId="2C888D49" w14:textId="77777777" w:rsidR="000A4349" w:rsidRDefault="000A4349">
            <w:pPr>
              <w:autoSpaceDE/>
              <w:autoSpaceDN/>
              <w:adjustRightInd/>
              <w:textAlignment w:val="auto"/>
              <w:rPr>
                <w:rFonts w:cs="Times New Roman"/>
                <w:color w:val="auto"/>
                <w:kern w:val="2"/>
                <w:sz w:val="18"/>
              </w:rPr>
            </w:pPr>
          </w:p>
          <w:p w14:paraId="0DA0E863" w14:textId="77777777" w:rsidR="000A4349" w:rsidRDefault="000A4349">
            <w:pPr>
              <w:autoSpaceDE/>
              <w:autoSpaceDN/>
              <w:adjustRightInd/>
              <w:textAlignment w:val="auto"/>
              <w:rPr>
                <w:rFonts w:cs="Times New Roman"/>
                <w:color w:val="auto"/>
                <w:kern w:val="2"/>
                <w:sz w:val="18"/>
              </w:rPr>
            </w:pPr>
          </w:p>
          <w:p w14:paraId="70FFE0A6" w14:textId="77777777" w:rsidR="000A4349" w:rsidRDefault="000A4349">
            <w:pPr>
              <w:autoSpaceDE/>
              <w:autoSpaceDN/>
              <w:adjustRightInd/>
              <w:textAlignment w:val="auto"/>
              <w:rPr>
                <w:rFonts w:cs="Times New Roman"/>
                <w:color w:val="auto"/>
                <w:kern w:val="2"/>
                <w:sz w:val="18"/>
              </w:rPr>
            </w:pPr>
          </w:p>
          <w:p w14:paraId="235A3379" w14:textId="77777777" w:rsidR="000A4349" w:rsidRDefault="000A4349">
            <w:pPr>
              <w:autoSpaceDE/>
              <w:autoSpaceDN/>
              <w:adjustRightInd/>
              <w:textAlignment w:val="auto"/>
              <w:rPr>
                <w:rFonts w:cs="Times New Roman"/>
                <w:color w:val="auto"/>
                <w:kern w:val="2"/>
                <w:sz w:val="22"/>
              </w:rPr>
            </w:pPr>
          </w:p>
          <w:p w14:paraId="5675637A" w14:textId="77777777" w:rsidR="000A4349" w:rsidRDefault="000A4349">
            <w:pPr>
              <w:autoSpaceDE/>
              <w:autoSpaceDN/>
              <w:adjustRightInd/>
              <w:textAlignment w:val="auto"/>
              <w:rPr>
                <w:rFonts w:cs="Times New Roman" w:hint="eastAsia"/>
                <w:color w:val="auto"/>
                <w:kern w:val="2"/>
                <w:sz w:val="22"/>
              </w:rPr>
            </w:pPr>
          </w:p>
        </w:tc>
      </w:tr>
    </w:tbl>
    <w:p w14:paraId="7CE3F4BF" w14:textId="77777777" w:rsidR="000A4349" w:rsidRPr="000A4349" w:rsidRDefault="000A4349" w:rsidP="000A4349">
      <w:pPr>
        <w:autoSpaceDE/>
        <w:autoSpaceDN/>
        <w:adjustRightInd/>
        <w:spacing w:after="160" w:line="259" w:lineRule="auto"/>
        <w:ind w:right="220"/>
        <w:textAlignment w:val="auto"/>
        <w:rPr>
          <w:rFonts w:cs="Times New Roman"/>
          <w:color w:val="auto"/>
          <w:kern w:val="2"/>
          <w:sz w:val="20"/>
          <w:szCs w:val="20"/>
        </w:rPr>
      </w:pPr>
      <w:r w:rsidRPr="000A4349">
        <w:rPr>
          <w:rFonts w:cs="Times New Roman" w:hint="eastAsia"/>
          <w:color w:val="auto"/>
          <w:kern w:val="2"/>
          <w:sz w:val="20"/>
          <w:szCs w:val="20"/>
        </w:rPr>
        <w:t>※</w:t>
      </w:r>
      <w:r w:rsidRPr="000A4349">
        <w:rPr>
          <w:rFonts w:cs="Times New Roman"/>
          <w:color w:val="auto"/>
          <w:kern w:val="2"/>
          <w:sz w:val="20"/>
          <w:szCs w:val="20"/>
        </w:rPr>
        <w:t>総務省告示第179号第５条</w:t>
      </w:r>
      <w:r w:rsidRPr="000A4349">
        <w:rPr>
          <w:rFonts w:cs="Times New Roman" w:hint="eastAsia"/>
          <w:color w:val="auto"/>
          <w:kern w:val="2"/>
          <w:sz w:val="20"/>
          <w:szCs w:val="20"/>
        </w:rPr>
        <w:t>第３号に該当する場合、様式第４号を合わせて提出すること。</w:t>
      </w:r>
    </w:p>
    <w:p w14:paraId="503134E7" w14:textId="77777777" w:rsidR="000A4349" w:rsidRDefault="000A4349" w:rsidP="000A4349">
      <w:pPr>
        <w:ind w:right="220"/>
      </w:pPr>
    </w:p>
    <w:p w14:paraId="0AC762F4" w14:textId="77777777" w:rsidR="000F2EEA" w:rsidRDefault="000F2EEA" w:rsidP="000A4349">
      <w:pPr>
        <w:ind w:right="220"/>
      </w:pPr>
    </w:p>
    <w:p w14:paraId="1E2BE6BC" w14:textId="77777777" w:rsidR="000F2EEA" w:rsidRDefault="000F2EEA" w:rsidP="000A4349">
      <w:pPr>
        <w:ind w:right="220"/>
      </w:pPr>
    </w:p>
    <w:p w14:paraId="153F87B3" w14:textId="77777777" w:rsidR="000F2EEA" w:rsidRDefault="000F2EEA" w:rsidP="000A4349">
      <w:pPr>
        <w:ind w:right="220"/>
      </w:pPr>
    </w:p>
    <w:p w14:paraId="4145A9DB" w14:textId="77777777" w:rsidR="000F2EEA" w:rsidRDefault="000F2EEA" w:rsidP="000A4349">
      <w:pPr>
        <w:ind w:right="220"/>
      </w:pPr>
    </w:p>
    <w:p w14:paraId="28920982" w14:textId="77777777" w:rsidR="000F2EEA" w:rsidRDefault="000F2EEA" w:rsidP="000A4349">
      <w:pPr>
        <w:ind w:right="220"/>
      </w:pPr>
    </w:p>
    <w:p w14:paraId="058376A1" w14:textId="77777777" w:rsidR="000F2EEA" w:rsidRDefault="000F2EEA" w:rsidP="000A4349">
      <w:pPr>
        <w:ind w:right="220"/>
      </w:pPr>
    </w:p>
    <w:p w14:paraId="1F6AAD05" w14:textId="77777777" w:rsidR="000F2EEA" w:rsidRDefault="000F2EEA" w:rsidP="000A4349">
      <w:pPr>
        <w:ind w:right="220"/>
      </w:pPr>
    </w:p>
    <w:p w14:paraId="5A7C6AF0" w14:textId="77777777" w:rsidR="000F2EEA" w:rsidRDefault="000F2EEA" w:rsidP="000A4349">
      <w:pPr>
        <w:ind w:right="220"/>
      </w:pPr>
    </w:p>
    <w:p w14:paraId="721F5605" w14:textId="77777777" w:rsidR="000F2EEA" w:rsidRDefault="000F2EEA" w:rsidP="000A4349">
      <w:pPr>
        <w:ind w:right="220"/>
      </w:pPr>
    </w:p>
    <w:p w14:paraId="3734000B" w14:textId="77777777" w:rsidR="000F2EEA" w:rsidRDefault="000F2EEA" w:rsidP="000A4349">
      <w:pPr>
        <w:ind w:right="220"/>
      </w:pPr>
    </w:p>
    <w:p w14:paraId="60F27425" w14:textId="77777777" w:rsidR="000F2EEA" w:rsidRDefault="000F2EEA" w:rsidP="000A4349">
      <w:pPr>
        <w:ind w:right="220"/>
      </w:pPr>
    </w:p>
    <w:p w14:paraId="505E9A97" w14:textId="77777777" w:rsidR="000F2EEA" w:rsidRDefault="000F2EEA" w:rsidP="000A4349">
      <w:pPr>
        <w:ind w:right="220"/>
      </w:pPr>
    </w:p>
    <w:p w14:paraId="585D62F4" w14:textId="77777777" w:rsidR="000F2EEA" w:rsidRDefault="000F2EEA" w:rsidP="000A4349">
      <w:pPr>
        <w:ind w:right="220"/>
      </w:pPr>
    </w:p>
    <w:p w14:paraId="11AA0B27" w14:textId="77777777" w:rsidR="000F2EEA" w:rsidRDefault="000F2EEA" w:rsidP="000A4349">
      <w:pPr>
        <w:ind w:right="220"/>
      </w:pPr>
    </w:p>
    <w:p w14:paraId="437A88D8" w14:textId="77777777" w:rsidR="000F2EEA" w:rsidRDefault="000F2EEA" w:rsidP="000A4349">
      <w:pPr>
        <w:ind w:right="220"/>
      </w:pPr>
    </w:p>
    <w:p w14:paraId="4EE0B0B7" w14:textId="77777777" w:rsidR="000F2EEA" w:rsidRDefault="000F2EEA" w:rsidP="000A4349">
      <w:pPr>
        <w:ind w:right="220"/>
      </w:pPr>
    </w:p>
    <w:p w14:paraId="1CE84C0D" w14:textId="77777777" w:rsidR="000F2EEA" w:rsidRDefault="000F2EEA" w:rsidP="000A4349">
      <w:pPr>
        <w:ind w:right="220"/>
      </w:pPr>
    </w:p>
    <w:p w14:paraId="16BA53F6" w14:textId="77777777" w:rsidR="000F2EEA" w:rsidRDefault="000F2EEA" w:rsidP="000A4349">
      <w:pPr>
        <w:ind w:right="220"/>
        <w:rPr>
          <w:rFonts w:hint="eastAsia"/>
        </w:rPr>
      </w:pPr>
    </w:p>
    <w:sectPr w:rsidR="000F2EEA">
      <w:type w:val="continuous"/>
      <w:pgSz w:w="11906" w:h="16838"/>
      <w:pgMar w:top="1418" w:right="1134" w:bottom="1418" w:left="1418" w:header="720" w:footer="720" w:gutter="0"/>
      <w:cols w:space="720"/>
      <w:noEndnote/>
      <w:docGrid w:type="linesAndChars" w:linePitch="40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B888" w14:textId="77777777" w:rsidR="00B53BFF" w:rsidRDefault="00B53BFF">
      <w:r>
        <w:separator/>
      </w:r>
    </w:p>
  </w:endnote>
  <w:endnote w:type="continuationSeparator" w:id="0">
    <w:p w14:paraId="6CAA1B26" w14:textId="77777777" w:rsidR="00B53BFF" w:rsidRDefault="00B5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85E7" w14:textId="77777777" w:rsidR="00B53BFF" w:rsidRDefault="00B53BFF">
      <w:r>
        <w:rPr>
          <w:color w:val="auto"/>
          <w:sz w:val="2"/>
          <w:szCs w:val="2"/>
        </w:rPr>
        <w:continuationSeparator/>
      </w:r>
    </w:p>
  </w:footnote>
  <w:footnote w:type="continuationSeparator" w:id="0">
    <w:p w14:paraId="1D090CBA" w14:textId="77777777" w:rsidR="00B53BFF" w:rsidRDefault="00B53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90C23"/>
    <w:multiLevelType w:val="hybridMultilevel"/>
    <w:tmpl w:val="33E8DA60"/>
    <w:lvl w:ilvl="0" w:tplc="860A9D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2474200"/>
    <w:multiLevelType w:val="hybridMultilevel"/>
    <w:tmpl w:val="9EC0D91E"/>
    <w:lvl w:ilvl="0" w:tplc="08C032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DB07B9"/>
    <w:multiLevelType w:val="singleLevel"/>
    <w:tmpl w:val="D9869660"/>
    <w:lvl w:ilvl="0">
      <w:start w:val="1"/>
      <w:numFmt w:val="decimalFullWidth"/>
      <w:lvlText w:val="（%1）"/>
      <w:lvlJc w:val="left"/>
      <w:pPr>
        <w:tabs>
          <w:tab w:val="num" w:pos="1215"/>
        </w:tabs>
        <w:ind w:left="1215" w:hanging="975"/>
      </w:pPr>
      <w:rPr>
        <w:rFonts w:cs="Times New Roman" w:hint="eastAsia"/>
      </w:rPr>
    </w:lvl>
  </w:abstractNum>
  <w:num w:numId="1" w16cid:durableId="2010134706">
    <w:abstractNumId w:val="2"/>
  </w:num>
  <w:num w:numId="2" w16cid:durableId="1271086568">
    <w:abstractNumId w:val="0"/>
  </w:num>
  <w:num w:numId="3" w16cid:durableId="52868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720"/>
  <w:doNotHyphenateCaps/>
  <w:drawingGridHorizontalSpacing w:val="1228"/>
  <w:drawingGridVerticalSpacing w:val="40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2F0D"/>
    <w:rsid w:val="00007769"/>
    <w:rsid w:val="00007B37"/>
    <w:rsid w:val="000153FE"/>
    <w:rsid w:val="00023803"/>
    <w:rsid w:val="00081907"/>
    <w:rsid w:val="0009704A"/>
    <w:rsid w:val="000A4349"/>
    <w:rsid w:val="000A4C5B"/>
    <w:rsid w:val="000B0236"/>
    <w:rsid w:val="000C42CB"/>
    <w:rsid w:val="000C56F2"/>
    <w:rsid w:val="000D4541"/>
    <w:rsid w:val="000F2EEA"/>
    <w:rsid w:val="000F7D44"/>
    <w:rsid w:val="001337E9"/>
    <w:rsid w:val="00141218"/>
    <w:rsid w:val="00150D2E"/>
    <w:rsid w:val="00152D23"/>
    <w:rsid w:val="001635CC"/>
    <w:rsid w:val="00180028"/>
    <w:rsid w:val="00187BDD"/>
    <w:rsid w:val="001E6A69"/>
    <w:rsid w:val="001F4A05"/>
    <w:rsid w:val="001F57C5"/>
    <w:rsid w:val="002039CC"/>
    <w:rsid w:val="002174E8"/>
    <w:rsid w:val="00230A9E"/>
    <w:rsid w:val="002313BE"/>
    <w:rsid w:val="00240C84"/>
    <w:rsid w:val="00281401"/>
    <w:rsid w:val="00283FA0"/>
    <w:rsid w:val="00291E8F"/>
    <w:rsid w:val="00297978"/>
    <w:rsid w:val="002A7E6C"/>
    <w:rsid w:val="002B25F6"/>
    <w:rsid w:val="002B6BFC"/>
    <w:rsid w:val="0033346F"/>
    <w:rsid w:val="00357AB6"/>
    <w:rsid w:val="003667EF"/>
    <w:rsid w:val="00367804"/>
    <w:rsid w:val="0038114D"/>
    <w:rsid w:val="00385761"/>
    <w:rsid w:val="003B6122"/>
    <w:rsid w:val="003B6A20"/>
    <w:rsid w:val="003C5EA8"/>
    <w:rsid w:val="0040360D"/>
    <w:rsid w:val="00410011"/>
    <w:rsid w:val="004121B2"/>
    <w:rsid w:val="004255CD"/>
    <w:rsid w:val="0043276F"/>
    <w:rsid w:val="00467EF3"/>
    <w:rsid w:val="004775DE"/>
    <w:rsid w:val="004A276F"/>
    <w:rsid w:val="004A35DE"/>
    <w:rsid w:val="004B28CE"/>
    <w:rsid w:val="004C448A"/>
    <w:rsid w:val="004E3EDB"/>
    <w:rsid w:val="004F1FEB"/>
    <w:rsid w:val="005005E1"/>
    <w:rsid w:val="00514CC2"/>
    <w:rsid w:val="00543F88"/>
    <w:rsid w:val="00555D3B"/>
    <w:rsid w:val="00556428"/>
    <w:rsid w:val="00573E45"/>
    <w:rsid w:val="005850B5"/>
    <w:rsid w:val="00593E36"/>
    <w:rsid w:val="0059747A"/>
    <w:rsid w:val="005A2C46"/>
    <w:rsid w:val="005C0163"/>
    <w:rsid w:val="005D61F1"/>
    <w:rsid w:val="005E3203"/>
    <w:rsid w:val="005F3DB4"/>
    <w:rsid w:val="005F593D"/>
    <w:rsid w:val="00611029"/>
    <w:rsid w:val="0062110B"/>
    <w:rsid w:val="0062151A"/>
    <w:rsid w:val="00624AC8"/>
    <w:rsid w:val="00645B95"/>
    <w:rsid w:val="00651A95"/>
    <w:rsid w:val="00654576"/>
    <w:rsid w:val="0065473D"/>
    <w:rsid w:val="0065736C"/>
    <w:rsid w:val="00660560"/>
    <w:rsid w:val="0067188A"/>
    <w:rsid w:val="006A2AFC"/>
    <w:rsid w:val="006C3D3B"/>
    <w:rsid w:val="006D109B"/>
    <w:rsid w:val="006E2A4D"/>
    <w:rsid w:val="006F23EA"/>
    <w:rsid w:val="0070169F"/>
    <w:rsid w:val="00704FD9"/>
    <w:rsid w:val="00732B8A"/>
    <w:rsid w:val="007451DC"/>
    <w:rsid w:val="00746ACE"/>
    <w:rsid w:val="00773748"/>
    <w:rsid w:val="007B1D95"/>
    <w:rsid w:val="007C0627"/>
    <w:rsid w:val="007C4A3A"/>
    <w:rsid w:val="007D1111"/>
    <w:rsid w:val="007E286A"/>
    <w:rsid w:val="00803CBE"/>
    <w:rsid w:val="0082528D"/>
    <w:rsid w:val="00835E2E"/>
    <w:rsid w:val="00852299"/>
    <w:rsid w:val="00862375"/>
    <w:rsid w:val="008A6B27"/>
    <w:rsid w:val="008B5D9F"/>
    <w:rsid w:val="008C5B87"/>
    <w:rsid w:val="008E4420"/>
    <w:rsid w:val="00900890"/>
    <w:rsid w:val="00903C26"/>
    <w:rsid w:val="00906AF2"/>
    <w:rsid w:val="009359F5"/>
    <w:rsid w:val="009442F6"/>
    <w:rsid w:val="0095191E"/>
    <w:rsid w:val="00964C0A"/>
    <w:rsid w:val="009945F6"/>
    <w:rsid w:val="009C08A8"/>
    <w:rsid w:val="009E6DC8"/>
    <w:rsid w:val="009E7932"/>
    <w:rsid w:val="00A3183F"/>
    <w:rsid w:val="00A559AC"/>
    <w:rsid w:val="00A723D6"/>
    <w:rsid w:val="00A82A9E"/>
    <w:rsid w:val="00AB13F7"/>
    <w:rsid w:val="00AD267A"/>
    <w:rsid w:val="00AE1D6B"/>
    <w:rsid w:val="00B12431"/>
    <w:rsid w:val="00B22F0D"/>
    <w:rsid w:val="00B301A2"/>
    <w:rsid w:val="00B31860"/>
    <w:rsid w:val="00B37986"/>
    <w:rsid w:val="00B4392C"/>
    <w:rsid w:val="00B44C05"/>
    <w:rsid w:val="00B526C2"/>
    <w:rsid w:val="00B53BFF"/>
    <w:rsid w:val="00B64C81"/>
    <w:rsid w:val="00B81B2E"/>
    <w:rsid w:val="00BB078A"/>
    <w:rsid w:val="00BB455A"/>
    <w:rsid w:val="00BB7C49"/>
    <w:rsid w:val="00BC0B15"/>
    <w:rsid w:val="00BC4AD3"/>
    <w:rsid w:val="00BE135B"/>
    <w:rsid w:val="00C17147"/>
    <w:rsid w:val="00C2264E"/>
    <w:rsid w:val="00C23AAF"/>
    <w:rsid w:val="00C54560"/>
    <w:rsid w:val="00C60238"/>
    <w:rsid w:val="00C62DCB"/>
    <w:rsid w:val="00C839A1"/>
    <w:rsid w:val="00C907EB"/>
    <w:rsid w:val="00C9686B"/>
    <w:rsid w:val="00CA0924"/>
    <w:rsid w:val="00CA5675"/>
    <w:rsid w:val="00CA7E08"/>
    <w:rsid w:val="00CB05C3"/>
    <w:rsid w:val="00CB3381"/>
    <w:rsid w:val="00CB7617"/>
    <w:rsid w:val="00CD6EF6"/>
    <w:rsid w:val="00CE1E0A"/>
    <w:rsid w:val="00D02872"/>
    <w:rsid w:val="00D174EC"/>
    <w:rsid w:val="00D22539"/>
    <w:rsid w:val="00D36C50"/>
    <w:rsid w:val="00D61785"/>
    <w:rsid w:val="00D672B8"/>
    <w:rsid w:val="00D80413"/>
    <w:rsid w:val="00DA17CE"/>
    <w:rsid w:val="00DC21D2"/>
    <w:rsid w:val="00DD1D56"/>
    <w:rsid w:val="00DD232C"/>
    <w:rsid w:val="00DD6CE8"/>
    <w:rsid w:val="00E051EF"/>
    <w:rsid w:val="00E115F4"/>
    <w:rsid w:val="00E11E36"/>
    <w:rsid w:val="00E14D07"/>
    <w:rsid w:val="00E2670B"/>
    <w:rsid w:val="00E4270F"/>
    <w:rsid w:val="00E43E56"/>
    <w:rsid w:val="00E53DC6"/>
    <w:rsid w:val="00E553C4"/>
    <w:rsid w:val="00E6083B"/>
    <w:rsid w:val="00E70DE0"/>
    <w:rsid w:val="00E75585"/>
    <w:rsid w:val="00E96859"/>
    <w:rsid w:val="00E97B7E"/>
    <w:rsid w:val="00EA01B9"/>
    <w:rsid w:val="00EF61B5"/>
    <w:rsid w:val="00EF6E04"/>
    <w:rsid w:val="00F121B2"/>
    <w:rsid w:val="00F172E5"/>
    <w:rsid w:val="00F2502C"/>
    <w:rsid w:val="00F27CEA"/>
    <w:rsid w:val="00F32DB2"/>
    <w:rsid w:val="00F339B8"/>
    <w:rsid w:val="00F377D1"/>
    <w:rsid w:val="00F42098"/>
    <w:rsid w:val="00F654BB"/>
    <w:rsid w:val="00F66F39"/>
    <w:rsid w:val="00F934F5"/>
    <w:rsid w:val="00FB191F"/>
    <w:rsid w:val="00FC3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983EEB"/>
  <w15:chartTrackingRefBased/>
  <w15:docId w15:val="{5A4797A6-ADB9-4AA9-AF96-12AD919A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93D"/>
    <w:pPr>
      <w:widowControl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locked/>
    <w:rPr>
      <w:rFonts w:ascii="ＭＳ 明朝" w:eastAsia="ＭＳ 明朝" w:hAnsi="ＭＳ 明朝" w:cs="ＭＳ 明朝"/>
      <w:color w:val="000000"/>
      <w:kern w:val="0"/>
      <w:sz w:val="24"/>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locked/>
    <w:rPr>
      <w:rFonts w:ascii="ＭＳ 明朝" w:eastAsia="ＭＳ 明朝" w:hAnsi="ＭＳ 明朝" w:cs="ＭＳ 明朝"/>
      <w:color w:val="000000"/>
      <w:kern w:val="0"/>
      <w:sz w:val="24"/>
      <w:szCs w:val="24"/>
    </w:rPr>
  </w:style>
  <w:style w:type="paragraph" w:styleId="a7">
    <w:name w:val="List Paragraph"/>
    <w:basedOn w:val="a"/>
    <w:uiPriority w:val="34"/>
    <w:qFormat/>
    <w:rsid w:val="00283FA0"/>
    <w:pPr>
      <w:autoSpaceDE/>
      <w:autoSpaceDN/>
      <w:adjustRightInd/>
      <w:spacing w:after="160" w:line="259" w:lineRule="auto"/>
      <w:ind w:left="720"/>
      <w:contextualSpacing/>
      <w:textAlignment w:val="auto"/>
    </w:pPr>
    <w:rPr>
      <w:rFonts w:ascii="游明朝" w:eastAsia="游明朝" w:hAnsi="游明朝" w:cs="Times New Roman"/>
      <w:color w:val="auto"/>
      <w:kern w:val="2"/>
      <w:sz w:val="22"/>
    </w:rPr>
  </w:style>
  <w:style w:type="paragraph" w:styleId="a8">
    <w:name w:val="Balloon Text"/>
    <w:basedOn w:val="a"/>
    <w:semiHidden/>
    <w:unhideWhenUsed/>
    <w:rPr>
      <w:rFonts w:ascii="Arial" w:eastAsia="ＭＳ ゴシック" w:hAnsi="Arial" w:cs="Times New Roman"/>
      <w:sz w:val="18"/>
      <w:szCs w:val="18"/>
    </w:rPr>
  </w:style>
  <w:style w:type="character" w:customStyle="1" w:styleId="a9">
    <w:name w:val="吹き出し (文字)"/>
    <w:semiHidden/>
    <w:rPr>
      <w:rFonts w:ascii="Arial" w:eastAsia="ＭＳ ゴシック" w:hAnsi="Arial" w:cs="Times New Roman"/>
      <w:color w:val="000000"/>
      <w:sz w:val="18"/>
      <w:szCs w:val="18"/>
    </w:rPr>
  </w:style>
  <w:style w:type="table" w:styleId="aa">
    <w:name w:val="Table Grid"/>
    <w:basedOn w:val="a1"/>
    <w:uiPriority w:val="39"/>
    <w:rsid w:val="00283FA0"/>
    <w:rPr>
      <w:rFonts w:ascii="游明朝" w:eastAsia="游明朝" w:hAnsi="游明朝"/>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0A4349"/>
    <w:rPr>
      <w:rFonts w:ascii="游明朝" w:eastAsia="游明朝" w:hAnsi="游明朝"/>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0A4349"/>
    <w:rPr>
      <w:rFonts w:ascii="游明朝" w:eastAsia="游明朝" w:hAnsi="游明朝"/>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0F2EEA"/>
    <w:rPr>
      <w:rFonts w:ascii="游明朝" w:eastAsia="游明朝" w:hAnsi="游明朝"/>
      <w:kern w:val="2"/>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ｓｏｕｍｕ10</dc:creator>
  <cp:keywords/>
  <dc:description/>
  <cp:lastModifiedBy>岸部 真吾</cp:lastModifiedBy>
  <cp:revision>2</cp:revision>
  <cp:lastPrinted>2026-02-20T02:25:00Z</cp:lastPrinted>
  <dcterms:created xsi:type="dcterms:W3CDTF">2026-02-26T05:19:00Z</dcterms:created>
  <dcterms:modified xsi:type="dcterms:W3CDTF">2026-02-26T05:19:00Z</dcterms:modified>
</cp:coreProperties>
</file>