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29" w:rsidRDefault="00C22C29">
      <w:pPr>
        <w:rPr>
          <w:rFonts w:cs="Times New Roman"/>
        </w:rPr>
      </w:pPr>
      <w:bookmarkStart w:id="0" w:name="_GoBack"/>
      <w:bookmarkEnd w:id="0"/>
      <w:r>
        <w:rPr>
          <w:rFonts w:hint="eastAsia"/>
        </w:rPr>
        <w:t>様式第６</w:t>
      </w:r>
      <w:r w:rsidR="001B6E44">
        <w:rPr>
          <w:rFonts w:hint="eastAsia"/>
        </w:rPr>
        <w:t>号</w:t>
      </w:r>
      <w:r>
        <w:rPr>
          <w:rFonts w:hint="eastAsia"/>
        </w:rPr>
        <w:t>（その２）（第３７条関係）</w:t>
      </w:r>
    </w:p>
    <w:p w:rsidR="00C22C29" w:rsidRDefault="00C22C29">
      <w:pPr>
        <w:jc w:val="center"/>
        <w:rPr>
          <w:rFonts w:cs="Times New Roman"/>
        </w:rPr>
      </w:pPr>
      <w:r>
        <w:rPr>
          <w:rFonts w:hint="eastAsia"/>
        </w:rPr>
        <w:t>配　置　予　定　技　術　者　等　の　現　況</w:t>
      </w:r>
    </w:p>
    <w:p w:rsidR="00C22C29" w:rsidRDefault="00C22C29">
      <w:pPr>
        <w:rPr>
          <w:rFonts w:cs="Times New Roman"/>
        </w:rPr>
      </w:pPr>
    </w:p>
    <w:p w:rsidR="00C22C29" w:rsidRDefault="00C22C29">
      <w:pPr>
        <w:rPr>
          <w:rFonts w:cs="Times New Roman"/>
        </w:rPr>
      </w:pPr>
      <w:r>
        <w:t xml:space="preserve">  </w:t>
      </w:r>
      <w:r>
        <w:rPr>
          <w:rFonts w:hint="eastAsia"/>
        </w:rPr>
        <w:t>工事名</w:t>
      </w:r>
    </w:p>
    <w:p w:rsidR="00C22C29" w:rsidRDefault="00C22C29">
      <w:pPr>
        <w:rPr>
          <w:rFonts w:cs="Times New Roman"/>
        </w:rPr>
      </w:pPr>
      <w:r>
        <w:t xml:space="preserve">                                                                </w:t>
      </w:r>
      <w:r>
        <w:rPr>
          <w:rFonts w:hint="eastAsia"/>
        </w:rPr>
        <w:t xml:space="preserve">　　　　　　　　　　　商号又は名称　　　　　　　　　　　　</w:t>
      </w:r>
    </w:p>
    <w:p w:rsidR="00C22C29" w:rsidRDefault="00C22C29">
      <w:pPr>
        <w:textAlignment w:val="auto"/>
        <w:rPr>
          <w:rFonts w:cs="Times New Roman"/>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7"/>
        <w:gridCol w:w="1211"/>
        <w:gridCol w:w="1771"/>
        <w:gridCol w:w="1118"/>
        <w:gridCol w:w="1584"/>
        <w:gridCol w:w="1212"/>
        <w:gridCol w:w="1211"/>
        <w:gridCol w:w="1398"/>
        <w:gridCol w:w="1584"/>
        <w:gridCol w:w="1771"/>
      </w:tblGrid>
      <w:tr w:rsidR="00C22C29">
        <w:tblPrEx>
          <w:tblCellMar>
            <w:top w:w="0" w:type="dxa"/>
            <w:bottom w:w="0" w:type="dxa"/>
          </w:tblCellMar>
        </w:tblPrEx>
        <w:trPr>
          <w:trHeight w:val="536"/>
        </w:trPr>
        <w:tc>
          <w:tcPr>
            <w:tcW w:w="1957" w:type="dxa"/>
            <w:vMerge w:val="restart"/>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jc w:val="center"/>
              <w:rPr>
                <w:rFonts w:cs="Times New Roman"/>
              </w:rPr>
            </w:pPr>
          </w:p>
          <w:p w:rsidR="00C22C29" w:rsidRDefault="00C22C29">
            <w:pPr>
              <w:spacing w:line="266" w:lineRule="atLeast"/>
              <w:jc w:val="center"/>
              <w:rPr>
                <w:rFonts w:cs="Times New Roman"/>
              </w:rPr>
            </w:pPr>
            <w:r>
              <w:rPr>
                <w:rFonts w:hint="eastAsia"/>
              </w:rPr>
              <w:t>氏　名</w:t>
            </w:r>
          </w:p>
          <w:p w:rsidR="00C22C29" w:rsidRDefault="00C22C29">
            <w:pPr>
              <w:spacing w:line="266" w:lineRule="atLeast"/>
              <w:jc w:val="center"/>
              <w:rPr>
                <w:rFonts w:hAnsi="Century" w:cs="Times New Roman"/>
                <w:color w:val="auto"/>
                <w:sz w:val="24"/>
                <w:szCs w:val="24"/>
              </w:rPr>
            </w:pPr>
            <w:r>
              <w:rPr>
                <w:rFonts w:hint="eastAsia"/>
              </w:rPr>
              <w:t>（フリガナ）</w:t>
            </w:r>
          </w:p>
        </w:tc>
        <w:tc>
          <w:tcPr>
            <w:tcW w:w="1211" w:type="dxa"/>
            <w:vMerge w:val="restart"/>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cs="Times New Roman"/>
              </w:rPr>
            </w:pPr>
          </w:p>
          <w:p w:rsidR="00C22C29" w:rsidRDefault="00C22C29">
            <w:pPr>
              <w:spacing w:line="266" w:lineRule="atLeast"/>
              <w:jc w:val="center"/>
              <w:rPr>
                <w:rFonts w:hAnsi="Century" w:cs="Times New Roman"/>
                <w:color w:val="auto"/>
                <w:sz w:val="24"/>
                <w:szCs w:val="24"/>
              </w:rPr>
            </w:pPr>
            <w:r>
              <w:rPr>
                <w:rFonts w:hint="eastAsia"/>
              </w:rPr>
              <w:t>本工事の役割</w:t>
            </w:r>
          </w:p>
        </w:tc>
        <w:tc>
          <w:tcPr>
            <w:tcW w:w="1771" w:type="dxa"/>
            <w:vMerge w:val="restart"/>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cs="Times New Roman"/>
              </w:rPr>
            </w:pPr>
          </w:p>
          <w:p w:rsidR="00C22C29" w:rsidRDefault="00C22C29">
            <w:pPr>
              <w:spacing w:line="266" w:lineRule="atLeast"/>
              <w:jc w:val="center"/>
              <w:rPr>
                <w:rFonts w:cs="Times New Roman"/>
              </w:rPr>
            </w:pPr>
            <w:r>
              <w:rPr>
                <w:rFonts w:hint="eastAsia"/>
              </w:rPr>
              <w:t>法令等による</w:t>
            </w:r>
          </w:p>
          <w:p w:rsidR="00C22C29" w:rsidRDefault="00C22C29">
            <w:pPr>
              <w:spacing w:line="266" w:lineRule="atLeast"/>
              <w:jc w:val="center"/>
            </w:pPr>
            <w:r>
              <w:rPr>
                <w:rFonts w:hint="eastAsia"/>
              </w:rPr>
              <w:t>資格等</w:t>
            </w:r>
            <w:r>
              <w:t xml:space="preserve">      </w:t>
            </w:r>
          </w:p>
          <w:p w:rsidR="00C22C29" w:rsidRDefault="00C22C29">
            <w:pPr>
              <w:spacing w:line="266" w:lineRule="atLeast"/>
              <w:rPr>
                <w:rFonts w:hAnsi="Century" w:cs="Times New Roman"/>
                <w:color w:val="auto"/>
                <w:sz w:val="24"/>
                <w:szCs w:val="24"/>
              </w:rPr>
            </w:pPr>
            <w:r>
              <w:t xml:space="preserve"> </w:t>
            </w:r>
          </w:p>
        </w:tc>
        <w:tc>
          <w:tcPr>
            <w:tcW w:w="1118" w:type="dxa"/>
            <w:vMerge w:val="restart"/>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cs="Times New Roman"/>
              </w:rPr>
            </w:pPr>
            <w:r>
              <w:t xml:space="preserve"> </w:t>
            </w:r>
            <w:r>
              <w:rPr>
                <w:rFonts w:hint="eastAsia"/>
              </w:rPr>
              <w:t>現在従事</w:t>
            </w:r>
          </w:p>
          <w:p w:rsidR="00C22C29" w:rsidRDefault="00C22C29">
            <w:pPr>
              <w:spacing w:line="266" w:lineRule="atLeast"/>
              <w:rPr>
                <w:rFonts w:cs="Times New Roman"/>
              </w:rPr>
            </w:pPr>
            <w:r>
              <w:t xml:space="preserve"> </w:t>
            </w:r>
            <w:r>
              <w:rPr>
                <w:rFonts w:hint="eastAsia"/>
              </w:rPr>
              <w:t>している</w:t>
            </w:r>
          </w:p>
          <w:p w:rsidR="00C22C29" w:rsidRDefault="00C22C29">
            <w:pPr>
              <w:spacing w:line="266" w:lineRule="atLeast"/>
              <w:rPr>
                <w:rFonts w:cs="Times New Roman"/>
              </w:rPr>
            </w:pPr>
            <w:r>
              <w:t xml:space="preserve"> </w:t>
            </w:r>
            <w:r>
              <w:rPr>
                <w:rFonts w:hint="eastAsia"/>
              </w:rPr>
              <w:t>建設工事</w:t>
            </w:r>
          </w:p>
          <w:p w:rsidR="00C22C29" w:rsidRDefault="00C22C29">
            <w:pPr>
              <w:spacing w:line="266" w:lineRule="atLeast"/>
              <w:rPr>
                <w:rFonts w:hAnsi="Century" w:cs="Times New Roman"/>
                <w:color w:val="auto"/>
                <w:sz w:val="24"/>
                <w:szCs w:val="24"/>
              </w:rPr>
            </w:pPr>
            <w:r>
              <w:t xml:space="preserve"> </w:t>
            </w:r>
            <w:r>
              <w:rPr>
                <w:rFonts w:hint="eastAsia"/>
              </w:rPr>
              <w:t>の有無</w:t>
            </w:r>
          </w:p>
        </w:tc>
        <w:tc>
          <w:tcPr>
            <w:tcW w:w="8760" w:type="dxa"/>
            <w:gridSpan w:val="6"/>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jc w:val="center"/>
              <w:rPr>
                <w:rFonts w:hAnsi="Century" w:cs="Times New Roman"/>
                <w:color w:val="auto"/>
                <w:sz w:val="24"/>
                <w:szCs w:val="24"/>
              </w:rPr>
            </w:pPr>
            <w:r>
              <w:rPr>
                <w:rFonts w:hint="eastAsia"/>
              </w:rPr>
              <w:t>現在従事している建設工事が有の場合</w:t>
            </w:r>
          </w:p>
        </w:tc>
      </w:tr>
      <w:tr w:rsidR="00C22C29">
        <w:tblPrEx>
          <w:tblCellMar>
            <w:top w:w="0" w:type="dxa"/>
            <w:bottom w:w="0" w:type="dxa"/>
          </w:tblCellMar>
        </w:tblPrEx>
        <w:trPr>
          <w:trHeight w:val="804"/>
        </w:trPr>
        <w:tc>
          <w:tcPr>
            <w:tcW w:w="1957" w:type="dxa"/>
            <w:vMerge/>
            <w:tcBorders>
              <w:top w:val="nil"/>
              <w:left w:val="single" w:sz="4" w:space="0" w:color="000000"/>
              <w:bottom w:val="nil"/>
              <w:right w:val="single" w:sz="4" w:space="0" w:color="000000"/>
            </w:tcBorders>
          </w:tcPr>
          <w:p w:rsidR="00C22C29" w:rsidRDefault="00C22C29">
            <w:pPr>
              <w:textAlignment w:val="auto"/>
              <w:rPr>
                <w:rFonts w:hAnsi="Century" w:cs="Times New Roman"/>
                <w:color w:val="auto"/>
                <w:sz w:val="24"/>
                <w:szCs w:val="24"/>
              </w:rPr>
            </w:pPr>
          </w:p>
        </w:tc>
        <w:tc>
          <w:tcPr>
            <w:tcW w:w="1211" w:type="dxa"/>
            <w:vMerge/>
            <w:tcBorders>
              <w:top w:val="nil"/>
              <w:left w:val="single" w:sz="4" w:space="0" w:color="000000"/>
              <w:bottom w:val="nil"/>
              <w:right w:val="single" w:sz="4" w:space="0" w:color="000000"/>
            </w:tcBorders>
          </w:tcPr>
          <w:p w:rsidR="00C22C29" w:rsidRDefault="00C22C29">
            <w:pPr>
              <w:textAlignment w:val="auto"/>
              <w:rPr>
                <w:rFonts w:hAnsi="Century" w:cs="Times New Roman"/>
                <w:color w:val="auto"/>
                <w:sz w:val="24"/>
                <w:szCs w:val="24"/>
              </w:rPr>
            </w:pPr>
          </w:p>
        </w:tc>
        <w:tc>
          <w:tcPr>
            <w:tcW w:w="1771" w:type="dxa"/>
            <w:vMerge/>
            <w:tcBorders>
              <w:top w:val="nil"/>
              <w:left w:val="single" w:sz="4" w:space="0" w:color="000000"/>
              <w:bottom w:val="nil"/>
              <w:right w:val="single" w:sz="4" w:space="0" w:color="000000"/>
            </w:tcBorders>
          </w:tcPr>
          <w:p w:rsidR="00C22C29" w:rsidRDefault="00C22C29">
            <w:pPr>
              <w:textAlignment w:val="auto"/>
              <w:rPr>
                <w:rFonts w:hAnsi="Century" w:cs="Times New Roman"/>
                <w:color w:val="auto"/>
                <w:sz w:val="24"/>
                <w:szCs w:val="24"/>
              </w:rPr>
            </w:pPr>
          </w:p>
        </w:tc>
        <w:tc>
          <w:tcPr>
            <w:tcW w:w="1118" w:type="dxa"/>
            <w:vMerge/>
            <w:tcBorders>
              <w:top w:val="nil"/>
              <w:left w:val="single" w:sz="4" w:space="0" w:color="000000"/>
              <w:bottom w:val="nil"/>
              <w:right w:val="single" w:sz="4" w:space="0" w:color="000000"/>
            </w:tcBorders>
          </w:tcPr>
          <w:p w:rsidR="00C22C29" w:rsidRDefault="00C22C29">
            <w:pPr>
              <w:textAlignment w:val="auto"/>
              <w:rPr>
                <w:rFonts w:hAnsi="Century" w:cs="Times New Roman"/>
                <w:color w:val="auto"/>
                <w:sz w:val="24"/>
                <w:szCs w:val="24"/>
              </w:rPr>
            </w:pPr>
          </w:p>
        </w:tc>
        <w:tc>
          <w:tcPr>
            <w:tcW w:w="1584"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hAnsi="Century" w:cs="Times New Roman"/>
                <w:color w:val="auto"/>
                <w:sz w:val="24"/>
                <w:szCs w:val="24"/>
              </w:rPr>
            </w:pPr>
            <w:r>
              <w:rPr>
                <w:rFonts w:hint="eastAsia"/>
              </w:rPr>
              <w:t>件　　名</w:t>
            </w:r>
          </w:p>
        </w:tc>
        <w:tc>
          <w:tcPr>
            <w:tcW w:w="1212"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hAnsi="Century" w:cs="Times New Roman"/>
                <w:color w:val="auto"/>
                <w:sz w:val="24"/>
                <w:szCs w:val="24"/>
              </w:rPr>
            </w:pPr>
            <w:r>
              <w:rPr>
                <w:rFonts w:hint="eastAsia"/>
              </w:rPr>
              <w:t>発注者</w:t>
            </w:r>
          </w:p>
        </w:tc>
        <w:tc>
          <w:tcPr>
            <w:tcW w:w="1211"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hAnsi="Century" w:cs="Times New Roman"/>
                <w:color w:val="auto"/>
                <w:sz w:val="24"/>
                <w:szCs w:val="24"/>
              </w:rPr>
            </w:pPr>
            <w:r>
              <w:rPr>
                <w:rFonts w:hint="eastAsia"/>
              </w:rPr>
              <w:t>役　割</w:t>
            </w:r>
          </w:p>
        </w:tc>
        <w:tc>
          <w:tcPr>
            <w:tcW w:w="1398"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hAnsi="Century" w:cs="Times New Roman"/>
                <w:color w:val="auto"/>
                <w:sz w:val="24"/>
                <w:szCs w:val="24"/>
              </w:rPr>
            </w:pPr>
            <w:r>
              <w:rPr>
                <w:rFonts w:hint="eastAsia"/>
              </w:rPr>
              <w:t>金</w:t>
            </w:r>
            <w:r>
              <w:t xml:space="preserve">  </w:t>
            </w:r>
            <w:r>
              <w:rPr>
                <w:rFonts w:hint="eastAsia"/>
              </w:rPr>
              <w:t>額</w:t>
            </w:r>
          </w:p>
        </w:tc>
        <w:tc>
          <w:tcPr>
            <w:tcW w:w="1584"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hAnsi="Century" w:cs="Times New Roman"/>
                <w:color w:val="auto"/>
                <w:sz w:val="24"/>
                <w:szCs w:val="24"/>
              </w:rPr>
            </w:pPr>
            <w:r>
              <w:rPr>
                <w:rFonts w:hint="eastAsia"/>
              </w:rPr>
              <w:t>工　　期</w:t>
            </w:r>
          </w:p>
        </w:tc>
        <w:tc>
          <w:tcPr>
            <w:tcW w:w="1771"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hAnsi="Century" w:cs="Times New Roman"/>
                <w:color w:val="auto"/>
                <w:sz w:val="24"/>
                <w:szCs w:val="24"/>
              </w:rPr>
            </w:pPr>
            <w:r>
              <w:rPr>
                <w:rFonts w:hint="eastAsia"/>
              </w:rPr>
              <w:t>本工事に従事できると判断する理由</w:t>
            </w:r>
          </w:p>
        </w:tc>
      </w:tr>
      <w:tr w:rsidR="00C22C29">
        <w:tblPrEx>
          <w:tblCellMar>
            <w:top w:w="0" w:type="dxa"/>
            <w:bottom w:w="0" w:type="dxa"/>
          </w:tblCellMar>
        </w:tblPrEx>
        <w:trPr>
          <w:trHeight w:val="1072"/>
        </w:trPr>
        <w:tc>
          <w:tcPr>
            <w:tcW w:w="1957"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hAnsi="Century" w:cs="Times New Roman"/>
                <w:color w:val="auto"/>
                <w:sz w:val="24"/>
                <w:szCs w:val="24"/>
              </w:rPr>
            </w:pPr>
            <w:r>
              <w:t xml:space="preserve"> </w:t>
            </w:r>
          </w:p>
        </w:tc>
        <w:tc>
          <w:tcPr>
            <w:tcW w:w="1211"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cs="Times New Roman"/>
              </w:rPr>
            </w:pPr>
          </w:p>
          <w:p w:rsidR="00C22C29" w:rsidRDefault="00C22C29">
            <w:pPr>
              <w:spacing w:line="266" w:lineRule="atLeast"/>
              <w:rPr>
                <w:rFonts w:cs="Times New Roman"/>
              </w:rPr>
            </w:pPr>
          </w:p>
          <w:p w:rsidR="00C22C29" w:rsidRDefault="00C22C29">
            <w:pPr>
              <w:spacing w:line="266" w:lineRule="atLeast"/>
              <w:rPr>
                <w:rFonts w:hAnsi="Century" w:cs="Times New Roman"/>
                <w:color w:val="auto"/>
                <w:sz w:val="24"/>
                <w:szCs w:val="24"/>
              </w:rPr>
            </w:pPr>
            <w:r>
              <w:t xml:space="preserve"> </w:t>
            </w:r>
          </w:p>
        </w:tc>
        <w:tc>
          <w:tcPr>
            <w:tcW w:w="1771"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cs="Times New Roman"/>
              </w:rPr>
            </w:pPr>
          </w:p>
          <w:p w:rsidR="00C22C29" w:rsidRDefault="00C22C29">
            <w:pPr>
              <w:spacing w:line="266" w:lineRule="atLeast"/>
              <w:rPr>
                <w:rFonts w:hAnsi="Century" w:cs="Times New Roman"/>
                <w:color w:val="auto"/>
                <w:sz w:val="24"/>
                <w:szCs w:val="24"/>
              </w:rPr>
            </w:pPr>
          </w:p>
        </w:tc>
        <w:tc>
          <w:tcPr>
            <w:tcW w:w="1118"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jc w:val="center"/>
              <w:rPr>
                <w:rFonts w:cs="Times New Roman"/>
              </w:rPr>
            </w:pPr>
          </w:p>
          <w:p w:rsidR="00C22C29" w:rsidRDefault="00C22C29">
            <w:pPr>
              <w:spacing w:line="266" w:lineRule="atLeast"/>
              <w:jc w:val="center"/>
              <w:rPr>
                <w:rFonts w:hAnsi="Century" w:cs="Times New Roman"/>
                <w:color w:val="auto"/>
                <w:sz w:val="24"/>
                <w:szCs w:val="24"/>
              </w:rPr>
            </w:pPr>
            <w:r>
              <w:rPr>
                <w:rFonts w:hint="eastAsia"/>
              </w:rPr>
              <w:t>有・無</w:t>
            </w:r>
          </w:p>
        </w:tc>
        <w:tc>
          <w:tcPr>
            <w:tcW w:w="1584"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hAnsi="Century" w:cs="Times New Roman"/>
                <w:color w:val="auto"/>
                <w:sz w:val="24"/>
                <w:szCs w:val="24"/>
              </w:rPr>
            </w:pPr>
            <w:r>
              <w:t xml:space="preserve"> </w:t>
            </w:r>
          </w:p>
        </w:tc>
        <w:tc>
          <w:tcPr>
            <w:tcW w:w="1212"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pPr>
            <w:r>
              <w:t xml:space="preserve"> </w:t>
            </w:r>
          </w:p>
          <w:p w:rsidR="00C22C29" w:rsidRDefault="00C22C29">
            <w:pPr>
              <w:spacing w:line="266" w:lineRule="atLeast"/>
            </w:pPr>
            <w:r>
              <w:t xml:space="preserve"> </w:t>
            </w:r>
          </w:p>
          <w:p w:rsidR="00C22C29" w:rsidRDefault="00C22C29">
            <w:pPr>
              <w:spacing w:line="266" w:lineRule="atLeast"/>
              <w:rPr>
                <w:rFonts w:hAnsi="Century" w:cs="Times New Roman"/>
                <w:color w:val="auto"/>
                <w:sz w:val="24"/>
                <w:szCs w:val="24"/>
              </w:rPr>
            </w:pPr>
            <w:r>
              <w:t xml:space="preserve"> </w:t>
            </w:r>
          </w:p>
        </w:tc>
        <w:tc>
          <w:tcPr>
            <w:tcW w:w="1211"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hAnsi="Century" w:cs="Times New Roman"/>
                <w:color w:val="auto"/>
                <w:sz w:val="24"/>
                <w:szCs w:val="24"/>
              </w:rPr>
            </w:pPr>
            <w:r>
              <w:t xml:space="preserve"> </w:t>
            </w:r>
          </w:p>
        </w:tc>
        <w:tc>
          <w:tcPr>
            <w:tcW w:w="1398"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pPr>
            <w:r>
              <w:t xml:space="preserve"> </w:t>
            </w:r>
          </w:p>
          <w:p w:rsidR="00C22C29" w:rsidRDefault="00C22C29">
            <w:pPr>
              <w:spacing w:line="266" w:lineRule="atLeast"/>
              <w:jc w:val="right"/>
              <w:rPr>
                <w:rFonts w:hAnsi="Century" w:cs="Times New Roman"/>
                <w:color w:val="auto"/>
                <w:sz w:val="24"/>
                <w:szCs w:val="24"/>
              </w:rPr>
            </w:pPr>
            <w:r>
              <w:rPr>
                <w:rFonts w:hint="eastAsia"/>
              </w:rPr>
              <w:t>円</w:t>
            </w:r>
          </w:p>
        </w:tc>
        <w:tc>
          <w:tcPr>
            <w:tcW w:w="1584"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cs="Times New Roman"/>
              </w:rPr>
            </w:pPr>
            <w:r>
              <w:t xml:space="preserve">  </w:t>
            </w:r>
            <w:r>
              <w:rPr>
                <w:rFonts w:hint="eastAsia"/>
              </w:rPr>
              <w:t>年　月　日</w:t>
            </w:r>
          </w:p>
          <w:p w:rsidR="00C22C29" w:rsidRDefault="00C22C29">
            <w:pPr>
              <w:spacing w:line="266" w:lineRule="atLeast"/>
              <w:jc w:val="center"/>
              <w:rPr>
                <w:rFonts w:cs="Times New Roman"/>
              </w:rPr>
            </w:pPr>
            <w:r>
              <w:rPr>
                <w:rFonts w:hint="eastAsia"/>
              </w:rPr>
              <w:t>～</w:t>
            </w:r>
          </w:p>
          <w:p w:rsidR="00C22C29" w:rsidRDefault="00C22C29">
            <w:pPr>
              <w:spacing w:line="266" w:lineRule="atLeast"/>
              <w:rPr>
                <w:rFonts w:hAnsi="Century" w:cs="Times New Roman"/>
                <w:color w:val="auto"/>
                <w:sz w:val="24"/>
                <w:szCs w:val="24"/>
              </w:rPr>
            </w:pPr>
            <w:r>
              <w:rPr>
                <w:rFonts w:hint="eastAsia"/>
              </w:rPr>
              <w:t xml:space="preserve">　年　月　日</w:t>
            </w:r>
          </w:p>
        </w:tc>
        <w:tc>
          <w:tcPr>
            <w:tcW w:w="1771"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r>
      <w:tr w:rsidR="00C22C29">
        <w:tblPrEx>
          <w:tblCellMar>
            <w:top w:w="0" w:type="dxa"/>
            <w:bottom w:w="0" w:type="dxa"/>
          </w:tblCellMar>
        </w:tblPrEx>
        <w:trPr>
          <w:trHeight w:val="1072"/>
        </w:trPr>
        <w:tc>
          <w:tcPr>
            <w:tcW w:w="1957"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211"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771"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118"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584"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212"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211"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398"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584"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771"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r>
      <w:tr w:rsidR="00C22C29">
        <w:tblPrEx>
          <w:tblCellMar>
            <w:top w:w="0" w:type="dxa"/>
            <w:bottom w:w="0" w:type="dxa"/>
          </w:tblCellMar>
        </w:tblPrEx>
        <w:trPr>
          <w:trHeight w:val="1072"/>
        </w:trPr>
        <w:tc>
          <w:tcPr>
            <w:tcW w:w="1957" w:type="dxa"/>
            <w:tcBorders>
              <w:top w:val="single" w:sz="4" w:space="0" w:color="000000"/>
              <w:left w:val="single" w:sz="4" w:space="0" w:color="000000"/>
              <w:bottom w:val="nil"/>
              <w:right w:val="single" w:sz="4" w:space="0" w:color="000000"/>
            </w:tcBorders>
          </w:tcPr>
          <w:p w:rsidR="00C22C29" w:rsidRDefault="00C22C29">
            <w:pPr>
              <w:spacing w:line="266" w:lineRule="atLeast"/>
              <w:rPr>
                <w:rFonts w:cs="Times New Roman"/>
              </w:rPr>
            </w:pPr>
          </w:p>
          <w:p w:rsidR="00C22C29" w:rsidRDefault="00C22C29">
            <w:pPr>
              <w:spacing w:line="266" w:lineRule="atLeast"/>
              <w:rPr>
                <w:rFonts w:cs="Times New Roman"/>
              </w:rPr>
            </w:pPr>
          </w:p>
          <w:p w:rsidR="00C22C29" w:rsidRDefault="00C22C29">
            <w:pPr>
              <w:spacing w:line="266" w:lineRule="atLeast"/>
              <w:rPr>
                <w:rFonts w:hAnsi="Century" w:cs="Times New Roman"/>
                <w:color w:val="auto"/>
                <w:sz w:val="24"/>
                <w:szCs w:val="24"/>
              </w:rPr>
            </w:pPr>
          </w:p>
        </w:tc>
        <w:tc>
          <w:tcPr>
            <w:tcW w:w="1211"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771"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118"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584"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212"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211"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398"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584"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771"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r>
      <w:tr w:rsidR="00C22C29">
        <w:tblPrEx>
          <w:tblCellMar>
            <w:top w:w="0" w:type="dxa"/>
            <w:bottom w:w="0" w:type="dxa"/>
          </w:tblCellMar>
        </w:tblPrEx>
        <w:trPr>
          <w:trHeight w:val="1072"/>
        </w:trPr>
        <w:tc>
          <w:tcPr>
            <w:tcW w:w="1957"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211"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771"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118"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584"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212"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211"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398"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584"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c>
          <w:tcPr>
            <w:tcW w:w="1771" w:type="dxa"/>
            <w:tcBorders>
              <w:top w:val="single" w:sz="4" w:space="0" w:color="000000"/>
              <w:left w:val="single" w:sz="4" w:space="0" w:color="000000"/>
              <w:bottom w:val="nil"/>
              <w:right w:val="single" w:sz="4" w:space="0" w:color="000000"/>
            </w:tcBorders>
          </w:tcPr>
          <w:p w:rsidR="00C22C29" w:rsidRDefault="00C22C29">
            <w:pPr>
              <w:spacing w:line="266" w:lineRule="atLeast"/>
              <w:rPr>
                <w:rFonts w:hAnsi="Century" w:cs="Times New Roman"/>
                <w:color w:val="auto"/>
                <w:sz w:val="24"/>
                <w:szCs w:val="24"/>
              </w:rPr>
            </w:pPr>
          </w:p>
        </w:tc>
      </w:tr>
      <w:tr w:rsidR="00C22C29">
        <w:tblPrEx>
          <w:tblCellMar>
            <w:top w:w="0" w:type="dxa"/>
            <w:bottom w:w="0" w:type="dxa"/>
          </w:tblCellMar>
        </w:tblPrEx>
        <w:trPr>
          <w:trHeight w:val="1340"/>
        </w:trPr>
        <w:tc>
          <w:tcPr>
            <w:tcW w:w="1957" w:type="dxa"/>
            <w:tcBorders>
              <w:top w:val="single" w:sz="4" w:space="0" w:color="000000"/>
              <w:left w:val="single" w:sz="4" w:space="0" w:color="000000"/>
              <w:bottom w:val="single" w:sz="4" w:space="0" w:color="000000"/>
              <w:right w:val="single" w:sz="4" w:space="0" w:color="000000"/>
            </w:tcBorders>
          </w:tcPr>
          <w:p w:rsidR="00C22C29" w:rsidRDefault="00C22C29">
            <w:pPr>
              <w:spacing w:line="266" w:lineRule="atLeast"/>
              <w:rPr>
                <w:rFonts w:hAnsi="Century" w:cs="Times New Roman"/>
                <w:color w:val="auto"/>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C22C29" w:rsidRDefault="00C22C29">
            <w:pPr>
              <w:spacing w:line="266" w:lineRule="atLeast"/>
              <w:rPr>
                <w:rFonts w:hAnsi="Century" w:cs="Times New Roman"/>
                <w:color w:val="auto"/>
                <w:sz w:val="24"/>
                <w:szCs w:val="24"/>
              </w:rPr>
            </w:pPr>
          </w:p>
        </w:tc>
        <w:tc>
          <w:tcPr>
            <w:tcW w:w="1771" w:type="dxa"/>
            <w:tcBorders>
              <w:top w:val="single" w:sz="4" w:space="0" w:color="000000"/>
              <w:left w:val="single" w:sz="4" w:space="0" w:color="000000"/>
              <w:bottom w:val="single" w:sz="4" w:space="0" w:color="000000"/>
              <w:right w:val="single" w:sz="4" w:space="0" w:color="000000"/>
            </w:tcBorders>
          </w:tcPr>
          <w:p w:rsidR="00C22C29" w:rsidRDefault="00C22C29">
            <w:pPr>
              <w:spacing w:line="266" w:lineRule="atLeast"/>
              <w:rPr>
                <w:rFonts w:hAnsi="Century" w:cs="Times New Roman"/>
                <w:color w:val="auto"/>
                <w:sz w:val="24"/>
                <w:szCs w:val="24"/>
              </w:rPr>
            </w:pPr>
          </w:p>
        </w:tc>
        <w:tc>
          <w:tcPr>
            <w:tcW w:w="1118" w:type="dxa"/>
            <w:tcBorders>
              <w:top w:val="single" w:sz="4" w:space="0" w:color="000000"/>
              <w:left w:val="single" w:sz="4" w:space="0" w:color="000000"/>
              <w:bottom w:val="single" w:sz="4" w:space="0" w:color="000000"/>
              <w:right w:val="single" w:sz="4" w:space="0" w:color="000000"/>
            </w:tcBorders>
          </w:tcPr>
          <w:p w:rsidR="00C22C29" w:rsidRDefault="00C22C29">
            <w:pPr>
              <w:spacing w:line="266" w:lineRule="atLeast"/>
              <w:rPr>
                <w:rFonts w:hAnsi="Century" w:cs="Times New Roman"/>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C22C29" w:rsidRDefault="00C22C29">
            <w:pPr>
              <w:spacing w:line="266" w:lineRule="atLeast"/>
              <w:rPr>
                <w:rFonts w:hAnsi="Century" w:cs="Times New Roman"/>
                <w:color w:val="auto"/>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C22C29" w:rsidRDefault="00C22C29">
            <w:pPr>
              <w:spacing w:line="266" w:lineRule="atLeast"/>
              <w:rPr>
                <w:rFonts w:hAnsi="Century" w:cs="Times New Roman"/>
                <w:color w:val="auto"/>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C22C29" w:rsidRDefault="00C22C29">
            <w:pPr>
              <w:spacing w:line="266" w:lineRule="atLeast"/>
              <w:rPr>
                <w:rFonts w:hAnsi="Century" w:cs="Times New Roman"/>
                <w:color w:val="auto"/>
                <w:sz w:val="24"/>
                <w:szCs w:val="24"/>
              </w:rPr>
            </w:pPr>
          </w:p>
        </w:tc>
        <w:tc>
          <w:tcPr>
            <w:tcW w:w="1398" w:type="dxa"/>
            <w:tcBorders>
              <w:top w:val="single" w:sz="4" w:space="0" w:color="000000"/>
              <w:left w:val="single" w:sz="4" w:space="0" w:color="000000"/>
              <w:bottom w:val="single" w:sz="4" w:space="0" w:color="000000"/>
              <w:right w:val="single" w:sz="4" w:space="0" w:color="000000"/>
            </w:tcBorders>
          </w:tcPr>
          <w:p w:rsidR="00C22C29" w:rsidRDefault="00C22C29">
            <w:pPr>
              <w:spacing w:line="266" w:lineRule="atLeast"/>
              <w:rPr>
                <w:rFonts w:hAnsi="Century" w:cs="Times New Roman"/>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C22C29" w:rsidRDefault="00C22C29">
            <w:pPr>
              <w:spacing w:line="266" w:lineRule="atLeast"/>
              <w:rPr>
                <w:rFonts w:hAnsi="Century" w:cs="Times New Roman"/>
                <w:color w:val="auto"/>
                <w:sz w:val="24"/>
                <w:szCs w:val="24"/>
              </w:rPr>
            </w:pPr>
          </w:p>
        </w:tc>
        <w:tc>
          <w:tcPr>
            <w:tcW w:w="1771" w:type="dxa"/>
            <w:tcBorders>
              <w:top w:val="single" w:sz="4" w:space="0" w:color="000000"/>
              <w:left w:val="single" w:sz="4" w:space="0" w:color="000000"/>
              <w:bottom w:val="single" w:sz="4" w:space="0" w:color="000000"/>
              <w:right w:val="single" w:sz="4" w:space="0" w:color="000000"/>
            </w:tcBorders>
          </w:tcPr>
          <w:p w:rsidR="00C22C29" w:rsidRDefault="00C22C29">
            <w:pPr>
              <w:spacing w:line="266" w:lineRule="atLeast"/>
              <w:rPr>
                <w:rFonts w:hAnsi="Century" w:cs="Times New Roman"/>
                <w:color w:val="auto"/>
                <w:sz w:val="24"/>
                <w:szCs w:val="24"/>
              </w:rPr>
            </w:pPr>
          </w:p>
        </w:tc>
      </w:tr>
    </w:tbl>
    <w:p w:rsidR="00C22C29" w:rsidRDefault="00C22C29">
      <w:pPr>
        <w:rPr>
          <w:rFonts w:cs="Times New Roman"/>
        </w:rPr>
      </w:pPr>
      <w:r>
        <w:rPr>
          <w:rFonts w:hint="eastAsia"/>
        </w:rPr>
        <w:t>＜注意事項＞</w:t>
      </w:r>
    </w:p>
    <w:p w:rsidR="00C22C29" w:rsidRDefault="00C22C29">
      <w:pPr>
        <w:rPr>
          <w:rFonts w:cs="Times New Roman"/>
        </w:rPr>
      </w:pPr>
      <w:r>
        <w:rPr>
          <w:rFonts w:hint="eastAsia"/>
        </w:rPr>
        <w:t>１　現場代理人及び技術者の候補が複数いる場合は全て記載すること。</w:t>
      </w:r>
    </w:p>
    <w:p w:rsidR="00C22C29" w:rsidRDefault="00C22C29">
      <w:pPr>
        <w:rPr>
          <w:rFonts w:cs="Times New Roman"/>
        </w:rPr>
      </w:pPr>
      <w:r>
        <w:rPr>
          <w:rFonts w:hint="eastAsia"/>
        </w:rPr>
        <w:t>２　専門技術者欄は、建設業法第２６条の２に規定する当該工事の施工の技術上の監理をつかさどるものを置いて自ら施工する場合のみ、該当する者について記入すること。</w:t>
      </w:r>
    </w:p>
    <w:sectPr w:rsidR="00C22C29" w:rsidSect="00C22C29">
      <w:headerReference w:type="default" r:id="rId6"/>
      <w:footerReference w:type="default" r:id="rId7"/>
      <w:type w:val="continuous"/>
      <w:pgSz w:w="16838" w:h="11906" w:orient="landscape" w:code="9"/>
      <w:pgMar w:top="1134" w:right="794" w:bottom="851" w:left="1134" w:header="720" w:footer="720" w:gutter="0"/>
      <w:cols w:space="720"/>
      <w:noEndnote/>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ED" w:rsidRDefault="005A55ED">
      <w:r>
        <w:separator/>
      </w:r>
    </w:p>
  </w:endnote>
  <w:endnote w:type="continuationSeparator" w:id="0">
    <w:p w:rsidR="005A55ED" w:rsidRDefault="005A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29" w:rsidRDefault="00C22C29">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ED" w:rsidRDefault="005A55ED">
      <w:pPr>
        <w:rPr>
          <w:rFonts w:cs="Times New Roman"/>
        </w:rPr>
      </w:pPr>
      <w:r>
        <w:rPr>
          <w:rFonts w:hAnsi="Century" w:cs="Times New Roman"/>
          <w:color w:val="auto"/>
          <w:sz w:val="2"/>
          <w:szCs w:val="2"/>
        </w:rPr>
        <w:continuationSeparator/>
      </w:r>
    </w:p>
  </w:footnote>
  <w:footnote w:type="continuationSeparator" w:id="0">
    <w:p w:rsidR="005A55ED" w:rsidRDefault="005A5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29" w:rsidRDefault="00C22C29">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0"/>
  <w:drawingGridVerticalSpacing w:val="12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29"/>
    <w:rsid w:val="001B6E44"/>
    <w:rsid w:val="005A55ED"/>
    <w:rsid w:val="00C22C29"/>
    <w:rsid w:val="00C82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C7AF59-3FEE-4405-80B0-CBA68084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E44"/>
    <w:rPr>
      <w:rFonts w:asciiTheme="majorHAnsi" w:eastAsiaTheme="majorEastAsia" w:hAnsiTheme="majorHAnsi" w:cs="Times New Roman"/>
    </w:rPr>
  </w:style>
  <w:style w:type="character" w:customStyle="1" w:styleId="a4">
    <w:name w:val="吹き出し (文字)"/>
    <w:basedOn w:val="a0"/>
    <w:link w:val="a3"/>
    <w:uiPriority w:val="99"/>
    <w:semiHidden/>
    <w:locked/>
    <w:rsid w:val="001B6E4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dc:description/>
  <cp:lastModifiedBy>金野 鮎子</cp:lastModifiedBy>
  <cp:revision>2</cp:revision>
  <cp:lastPrinted>2021-01-14T07:55:00Z</cp:lastPrinted>
  <dcterms:created xsi:type="dcterms:W3CDTF">2021-01-20T04:48:00Z</dcterms:created>
  <dcterms:modified xsi:type="dcterms:W3CDTF">2021-01-20T04:48:00Z</dcterms:modified>
</cp:coreProperties>
</file>