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53" w:rsidRPr="004B0BCD" w:rsidRDefault="00626C53" w:rsidP="00626C53">
      <w:pPr>
        <w:pStyle w:val="a3"/>
      </w:pPr>
      <w:bookmarkStart w:id="0" w:name="_GoBack"/>
      <w:bookmarkEnd w:id="0"/>
      <w:r>
        <w:rPr>
          <w:rFonts w:hint="eastAsia"/>
        </w:rPr>
        <w:t>様式第</w:t>
      </w:r>
      <w:r w:rsidR="000B54E1">
        <w:rPr>
          <w:rFonts w:hint="eastAsia"/>
        </w:rPr>
        <w:t>８</w:t>
      </w:r>
      <w:r>
        <w:rPr>
          <w:rFonts w:hint="eastAsia"/>
        </w:rPr>
        <w:t>号</w:t>
      </w:r>
      <w:r w:rsidR="00087DF0">
        <w:rPr>
          <w:rFonts w:hint="eastAsia"/>
        </w:rPr>
        <w:t>（第７条関係）</w:t>
      </w:r>
    </w:p>
    <w:p w:rsidR="00626C53" w:rsidRPr="00381D52" w:rsidRDefault="00626C53" w:rsidP="00626C53">
      <w:pPr>
        <w:jc w:val="center"/>
        <w:rPr>
          <w:sz w:val="36"/>
          <w:szCs w:val="36"/>
        </w:rPr>
      </w:pPr>
      <w:r w:rsidRPr="00381D52">
        <w:rPr>
          <w:rFonts w:hint="eastAsia"/>
          <w:sz w:val="36"/>
          <w:szCs w:val="36"/>
        </w:rPr>
        <w:t>移</w:t>
      </w:r>
      <w:r>
        <w:rPr>
          <w:sz w:val="36"/>
          <w:szCs w:val="36"/>
        </w:rPr>
        <w:t xml:space="preserve"> </w:t>
      </w:r>
      <w:r w:rsidRPr="00381D52">
        <w:rPr>
          <w:rFonts w:hint="eastAsia"/>
          <w:sz w:val="36"/>
          <w:szCs w:val="36"/>
        </w:rPr>
        <w:t>転</w:t>
      </w:r>
      <w:r>
        <w:rPr>
          <w:sz w:val="36"/>
          <w:szCs w:val="36"/>
        </w:rPr>
        <w:t xml:space="preserve"> </w:t>
      </w:r>
      <w:r w:rsidRPr="00381D52">
        <w:rPr>
          <w:rFonts w:hint="eastAsia"/>
          <w:sz w:val="36"/>
          <w:szCs w:val="36"/>
        </w:rPr>
        <w:t>補</w:t>
      </w:r>
      <w:r>
        <w:rPr>
          <w:sz w:val="36"/>
          <w:szCs w:val="36"/>
        </w:rPr>
        <w:t xml:space="preserve"> </w:t>
      </w:r>
      <w:r w:rsidRPr="00381D52">
        <w:rPr>
          <w:rFonts w:hint="eastAsia"/>
          <w:sz w:val="36"/>
          <w:szCs w:val="36"/>
        </w:rPr>
        <w:t>償</w:t>
      </w:r>
      <w:r>
        <w:rPr>
          <w:sz w:val="36"/>
          <w:szCs w:val="36"/>
        </w:rPr>
        <w:t xml:space="preserve"> </w:t>
      </w:r>
      <w:r w:rsidRPr="00381D52">
        <w:rPr>
          <w:rFonts w:hint="eastAsia"/>
          <w:sz w:val="36"/>
          <w:szCs w:val="36"/>
        </w:rPr>
        <w:t>契</w:t>
      </w:r>
      <w:r>
        <w:rPr>
          <w:sz w:val="36"/>
          <w:szCs w:val="36"/>
        </w:rPr>
        <w:t xml:space="preserve"> </w:t>
      </w:r>
      <w:r w:rsidRPr="00381D52">
        <w:rPr>
          <w:rFonts w:hint="eastAsia"/>
          <w:sz w:val="36"/>
          <w:szCs w:val="36"/>
        </w:rPr>
        <w:t>約</w:t>
      </w:r>
      <w:r>
        <w:rPr>
          <w:sz w:val="36"/>
          <w:szCs w:val="36"/>
        </w:rPr>
        <w:t xml:space="preserve"> </w:t>
      </w:r>
      <w:r w:rsidRPr="00381D52">
        <w:rPr>
          <w:rFonts w:hint="eastAsia"/>
          <w:sz w:val="36"/>
          <w:szCs w:val="36"/>
        </w:rPr>
        <w:t>書</w:t>
      </w:r>
    </w:p>
    <w:p w:rsidR="00626C53" w:rsidRDefault="00626C53" w:rsidP="00626C53">
      <w:pPr>
        <w:rPr>
          <w:sz w:val="24"/>
          <w:szCs w:val="24"/>
        </w:rPr>
      </w:pPr>
    </w:p>
    <w:p w:rsidR="00626C53" w:rsidRPr="00146958" w:rsidRDefault="00626C53" w:rsidP="00626C53">
      <w:pPr>
        <w:ind w:left="480" w:hangingChars="200" w:hanging="480"/>
        <w:rPr>
          <w:sz w:val="24"/>
          <w:szCs w:val="24"/>
        </w:rPr>
      </w:pPr>
      <w:r>
        <w:rPr>
          <w:rFonts w:hint="eastAsia"/>
          <w:sz w:val="24"/>
          <w:szCs w:val="24"/>
        </w:rPr>
        <w:t xml:space="preserve">　</w:t>
      </w:r>
      <w:r w:rsidRPr="00146958">
        <w:rPr>
          <w:rFonts w:hint="eastAsia"/>
          <w:sz w:val="24"/>
          <w:szCs w:val="24"/>
        </w:rPr>
        <w:t xml:space="preserve">能代市が施行する市営　　　住宅建替事業に伴う移転について、能代市長　</w:t>
      </w:r>
      <w:r>
        <w:rPr>
          <w:rFonts w:hint="eastAsia"/>
          <w:sz w:val="24"/>
          <w:szCs w:val="24"/>
        </w:rPr>
        <w:t xml:space="preserve">　　　</w:t>
      </w:r>
      <w:r w:rsidRPr="00146958">
        <w:rPr>
          <w:rFonts w:hint="eastAsia"/>
          <w:sz w:val="24"/>
          <w:szCs w:val="24"/>
        </w:rPr>
        <w:t xml:space="preserve">（以下「甲」という。）と　　　</w:t>
      </w:r>
      <w:r w:rsidR="009D0EB4">
        <w:rPr>
          <w:rFonts w:hint="eastAsia"/>
          <w:sz w:val="24"/>
          <w:szCs w:val="24"/>
        </w:rPr>
        <w:t xml:space="preserve">　　　　　　　</w:t>
      </w:r>
      <w:r w:rsidRPr="00146958">
        <w:rPr>
          <w:rFonts w:hint="eastAsia"/>
          <w:sz w:val="24"/>
          <w:szCs w:val="24"/>
        </w:rPr>
        <w:t>入居者　　　　　　（以下「乙」という。）とは、次の条項により</w:t>
      </w:r>
      <w:r w:rsidR="005A7984">
        <w:rPr>
          <w:rFonts w:hint="eastAsia"/>
          <w:sz w:val="24"/>
          <w:szCs w:val="24"/>
        </w:rPr>
        <w:t>移転</w:t>
      </w:r>
      <w:r w:rsidRPr="00146958">
        <w:rPr>
          <w:rFonts w:hint="eastAsia"/>
          <w:sz w:val="24"/>
          <w:szCs w:val="24"/>
        </w:rPr>
        <w:t>補償契約を締結する。</w:t>
      </w:r>
    </w:p>
    <w:p w:rsidR="00626C53" w:rsidRPr="00146958" w:rsidRDefault="00626C53" w:rsidP="00626C53">
      <w:pPr>
        <w:rPr>
          <w:sz w:val="24"/>
          <w:szCs w:val="24"/>
        </w:rPr>
      </w:pPr>
    </w:p>
    <w:p w:rsidR="00626C53" w:rsidRPr="00146958" w:rsidRDefault="00626C53" w:rsidP="005A7984">
      <w:pPr>
        <w:ind w:firstLineChars="100" w:firstLine="240"/>
        <w:rPr>
          <w:sz w:val="24"/>
          <w:szCs w:val="24"/>
        </w:rPr>
      </w:pPr>
      <w:r w:rsidRPr="00146958">
        <w:rPr>
          <w:rFonts w:hint="eastAsia"/>
          <w:sz w:val="24"/>
          <w:szCs w:val="24"/>
        </w:rPr>
        <w:t>（総則）</w:t>
      </w:r>
    </w:p>
    <w:p w:rsidR="00626C53" w:rsidRPr="00146958" w:rsidRDefault="00626C53" w:rsidP="00626C53">
      <w:pPr>
        <w:ind w:left="240" w:hangingChars="100" w:hanging="240"/>
        <w:rPr>
          <w:sz w:val="24"/>
          <w:szCs w:val="24"/>
        </w:rPr>
      </w:pPr>
      <w:r w:rsidRPr="00146958">
        <w:rPr>
          <w:rFonts w:hint="eastAsia"/>
          <w:sz w:val="24"/>
          <w:szCs w:val="24"/>
        </w:rPr>
        <w:t xml:space="preserve">第１条　甲は、乙の請求により現在入居している　　　</w:t>
      </w:r>
      <w:r w:rsidR="00093B48">
        <w:rPr>
          <w:rFonts w:hint="eastAsia"/>
          <w:sz w:val="24"/>
          <w:szCs w:val="24"/>
        </w:rPr>
        <w:t xml:space="preserve">　　　　　　　　</w:t>
      </w:r>
      <w:r w:rsidRPr="00146958">
        <w:rPr>
          <w:rFonts w:hint="eastAsia"/>
          <w:sz w:val="24"/>
          <w:szCs w:val="24"/>
        </w:rPr>
        <w:t>から移転する補償として</w:t>
      </w:r>
      <w:r w:rsidR="005A7984">
        <w:rPr>
          <w:rFonts w:hint="eastAsia"/>
          <w:sz w:val="24"/>
          <w:szCs w:val="24"/>
        </w:rPr>
        <w:t>次</w:t>
      </w:r>
      <w:r w:rsidRPr="00146958">
        <w:rPr>
          <w:rFonts w:hint="eastAsia"/>
          <w:sz w:val="24"/>
          <w:szCs w:val="24"/>
        </w:rPr>
        <w:t>条に定める補償金を支払うこととし、乙は、この移転に関して本契約に基づくもののほか、今後、新たな費用負担があっても一切の要求をしないものとする。</w:t>
      </w:r>
    </w:p>
    <w:p w:rsidR="00626C53" w:rsidRPr="00146958" w:rsidRDefault="00626C53" w:rsidP="00626C53">
      <w:pPr>
        <w:ind w:left="240" w:hangingChars="100" w:hanging="240"/>
        <w:rPr>
          <w:sz w:val="24"/>
          <w:szCs w:val="24"/>
        </w:rPr>
      </w:pPr>
      <w:r w:rsidRPr="00146958">
        <w:rPr>
          <w:rFonts w:hint="eastAsia"/>
          <w:sz w:val="24"/>
          <w:szCs w:val="24"/>
        </w:rPr>
        <w:t>２　甲は、乙の移転に要した費用負担が、本契約に基づく補償金額に満たない場合においても、返還の請求をしないものとする。</w:t>
      </w:r>
    </w:p>
    <w:p w:rsidR="00626C53" w:rsidRPr="00146958" w:rsidRDefault="00626C53" w:rsidP="005A7984">
      <w:pPr>
        <w:ind w:leftChars="114" w:left="239"/>
        <w:rPr>
          <w:sz w:val="24"/>
          <w:szCs w:val="24"/>
        </w:rPr>
      </w:pPr>
      <w:r w:rsidRPr="00146958">
        <w:rPr>
          <w:rFonts w:hint="eastAsia"/>
          <w:sz w:val="24"/>
          <w:szCs w:val="24"/>
        </w:rPr>
        <w:t>（補償金）</w:t>
      </w:r>
    </w:p>
    <w:p w:rsidR="00626C53" w:rsidRPr="00146958" w:rsidRDefault="00626C53" w:rsidP="00626C53">
      <w:pPr>
        <w:ind w:left="240" w:hangingChars="100" w:hanging="240"/>
        <w:rPr>
          <w:sz w:val="24"/>
          <w:szCs w:val="24"/>
        </w:rPr>
      </w:pPr>
      <w:r w:rsidRPr="00146958">
        <w:rPr>
          <w:rFonts w:hint="eastAsia"/>
          <w:sz w:val="24"/>
          <w:szCs w:val="24"/>
        </w:rPr>
        <w:t>第２条　補償金額は</w:t>
      </w:r>
      <w:r w:rsidR="005A7984">
        <w:rPr>
          <w:rFonts w:hint="eastAsia"/>
          <w:sz w:val="24"/>
          <w:szCs w:val="24"/>
        </w:rPr>
        <w:t>、</w:t>
      </w:r>
      <w:r w:rsidRPr="00146958">
        <w:rPr>
          <w:rFonts w:hint="eastAsia"/>
          <w:sz w:val="24"/>
          <w:szCs w:val="24"/>
        </w:rPr>
        <w:t xml:space="preserve">　　　　　　　　　円とする。</w:t>
      </w:r>
    </w:p>
    <w:p w:rsidR="00626C53" w:rsidRPr="00146958" w:rsidRDefault="005A7984" w:rsidP="005A7984">
      <w:pPr>
        <w:ind w:leftChars="114" w:left="239"/>
        <w:rPr>
          <w:sz w:val="24"/>
          <w:szCs w:val="24"/>
        </w:rPr>
      </w:pPr>
      <w:r>
        <w:rPr>
          <w:rFonts w:hint="eastAsia"/>
          <w:sz w:val="24"/>
          <w:szCs w:val="24"/>
        </w:rPr>
        <w:t>（</w:t>
      </w:r>
      <w:r w:rsidR="00626C53" w:rsidRPr="00146958">
        <w:rPr>
          <w:rFonts w:hint="eastAsia"/>
          <w:sz w:val="24"/>
          <w:szCs w:val="24"/>
        </w:rPr>
        <w:t>明け渡し）</w:t>
      </w:r>
    </w:p>
    <w:p w:rsidR="00626C53" w:rsidRPr="00146958" w:rsidRDefault="00626C53" w:rsidP="00626C53">
      <w:pPr>
        <w:ind w:left="240" w:hangingChars="100" w:hanging="240"/>
        <w:rPr>
          <w:sz w:val="24"/>
          <w:szCs w:val="24"/>
        </w:rPr>
      </w:pPr>
      <w:r>
        <w:rPr>
          <w:rFonts w:hint="eastAsia"/>
          <w:sz w:val="24"/>
          <w:szCs w:val="24"/>
        </w:rPr>
        <w:t xml:space="preserve">第３条　乙は、　　　　</w:t>
      </w:r>
      <w:r w:rsidRPr="00146958">
        <w:rPr>
          <w:rFonts w:hint="eastAsia"/>
          <w:sz w:val="24"/>
          <w:szCs w:val="24"/>
        </w:rPr>
        <w:t xml:space="preserve">年　　月　</w:t>
      </w:r>
      <w:r w:rsidR="00093B48">
        <w:rPr>
          <w:rFonts w:hint="eastAsia"/>
          <w:sz w:val="24"/>
          <w:szCs w:val="24"/>
        </w:rPr>
        <w:t xml:space="preserve">　日までに入居している住宅から、すべての物件を搬出</w:t>
      </w:r>
      <w:r w:rsidRPr="00146958">
        <w:rPr>
          <w:rFonts w:hint="eastAsia"/>
          <w:sz w:val="24"/>
          <w:szCs w:val="24"/>
        </w:rPr>
        <w:t>し住宅を明け渡さなければならない。</w:t>
      </w:r>
    </w:p>
    <w:p w:rsidR="00626C53" w:rsidRPr="00146958" w:rsidRDefault="00626C53" w:rsidP="00626C53">
      <w:pPr>
        <w:ind w:left="240" w:hangingChars="100" w:hanging="240"/>
        <w:rPr>
          <w:sz w:val="24"/>
          <w:szCs w:val="24"/>
        </w:rPr>
      </w:pPr>
      <w:r w:rsidRPr="00146958">
        <w:rPr>
          <w:rFonts w:hint="eastAsia"/>
          <w:sz w:val="24"/>
          <w:szCs w:val="24"/>
        </w:rPr>
        <w:t>２　乙は、明け渡しが終了したときは、速やかに</w:t>
      </w:r>
      <w:r w:rsidR="00DC7B00">
        <w:rPr>
          <w:rFonts w:hint="eastAsia"/>
          <w:sz w:val="24"/>
          <w:szCs w:val="24"/>
        </w:rPr>
        <w:t>移転完了届を提出し</w:t>
      </w:r>
      <w:r w:rsidR="005A7984">
        <w:rPr>
          <w:rFonts w:hint="eastAsia"/>
          <w:sz w:val="24"/>
          <w:szCs w:val="24"/>
        </w:rPr>
        <w:t>、</w:t>
      </w:r>
      <w:r w:rsidRPr="00146958">
        <w:rPr>
          <w:rFonts w:hint="eastAsia"/>
          <w:sz w:val="24"/>
          <w:szCs w:val="24"/>
        </w:rPr>
        <w:t>甲の検査を受けなければならない。</w:t>
      </w:r>
    </w:p>
    <w:p w:rsidR="00626C53" w:rsidRPr="00146958" w:rsidRDefault="00626C53" w:rsidP="005A7984">
      <w:pPr>
        <w:ind w:leftChars="114" w:left="239"/>
        <w:rPr>
          <w:sz w:val="24"/>
          <w:szCs w:val="24"/>
        </w:rPr>
      </w:pPr>
      <w:r w:rsidRPr="00146958">
        <w:rPr>
          <w:rFonts w:hint="eastAsia"/>
          <w:sz w:val="24"/>
          <w:szCs w:val="24"/>
        </w:rPr>
        <w:t>（補償金の支払）</w:t>
      </w:r>
    </w:p>
    <w:p w:rsidR="00626C53" w:rsidRPr="00146958" w:rsidRDefault="00626C53" w:rsidP="00626C53">
      <w:pPr>
        <w:ind w:left="240" w:hangingChars="100" w:hanging="240"/>
        <w:rPr>
          <w:sz w:val="24"/>
          <w:szCs w:val="24"/>
        </w:rPr>
      </w:pPr>
      <w:r w:rsidRPr="00146958">
        <w:rPr>
          <w:rFonts w:hint="eastAsia"/>
          <w:sz w:val="24"/>
          <w:szCs w:val="24"/>
        </w:rPr>
        <w:t>第４条　乙は、本契約の締結後、甲の定める手続きに従って甲に対して補償金を請求できるものとする。</w:t>
      </w:r>
    </w:p>
    <w:p w:rsidR="00626C53" w:rsidRPr="00146958" w:rsidRDefault="00626C53" w:rsidP="00626C53">
      <w:pPr>
        <w:ind w:left="240" w:hangingChars="100" w:hanging="240"/>
        <w:rPr>
          <w:sz w:val="24"/>
          <w:szCs w:val="24"/>
        </w:rPr>
      </w:pPr>
      <w:r w:rsidRPr="00146958">
        <w:rPr>
          <w:rFonts w:hint="eastAsia"/>
          <w:sz w:val="24"/>
          <w:szCs w:val="24"/>
        </w:rPr>
        <w:t>２　甲は、乙から適法な請求書を受理した時は、その日から３０日以内に乙に対して補償金を支払わなければならない。</w:t>
      </w:r>
    </w:p>
    <w:p w:rsidR="00626C53" w:rsidRPr="00146958" w:rsidRDefault="00626C53" w:rsidP="005A7984">
      <w:pPr>
        <w:ind w:leftChars="114" w:left="239"/>
        <w:rPr>
          <w:sz w:val="24"/>
          <w:szCs w:val="24"/>
        </w:rPr>
      </w:pPr>
      <w:r w:rsidRPr="00146958">
        <w:rPr>
          <w:rFonts w:hint="eastAsia"/>
          <w:sz w:val="24"/>
          <w:szCs w:val="24"/>
        </w:rPr>
        <w:t>（遅延利息の支払）</w:t>
      </w:r>
    </w:p>
    <w:p w:rsidR="00626C53" w:rsidRPr="00146958" w:rsidRDefault="00626C53" w:rsidP="00626C53">
      <w:pPr>
        <w:ind w:left="240" w:hangingChars="100" w:hanging="240"/>
        <w:rPr>
          <w:sz w:val="24"/>
          <w:szCs w:val="24"/>
        </w:rPr>
      </w:pPr>
      <w:r w:rsidRPr="00146958">
        <w:rPr>
          <w:rFonts w:hint="eastAsia"/>
          <w:sz w:val="24"/>
          <w:szCs w:val="24"/>
        </w:rPr>
        <w:t>第５条　甲は、自己の責に帰すべき事由により補償金の支払いを遅延した場合は、前条</w:t>
      </w:r>
      <w:r w:rsidR="00093B48">
        <w:rPr>
          <w:rFonts w:hint="eastAsia"/>
          <w:sz w:val="24"/>
          <w:szCs w:val="24"/>
        </w:rPr>
        <w:t>第２項</w:t>
      </w:r>
      <w:r w:rsidRPr="00146958">
        <w:rPr>
          <w:rFonts w:hint="eastAsia"/>
          <w:sz w:val="24"/>
          <w:szCs w:val="24"/>
        </w:rPr>
        <w:t>の期間満了の翌日から支払日までの日数に応じて、乙に対して政府契約の支払遅延防止等に関する法律第８条第１項の規定に基づき定められた遅延利息の率で計算した額を支払うものとする。</w:t>
      </w:r>
    </w:p>
    <w:p w:rsidR="00626C53" w:rsidRPr="00146958" w:rsidRDefault="00626C53" w:rsidP="00626C53">
      <w:pPr>
        <w:ind w:left="240" w:hangingChars="100" w:hanging="240"/>
        <w:rPr>
          <w:sz w:val="24"/>
          <w:szCs w:val="24"/>
        </w:rPr>
      </w:pPr>
      <w:r w:rsidRPr="00146958">
        <w:rPr>
          <w:rFonts w:hint="eastAsia"/>
          <w:sz w:val="24"/>
          <w:szCs w:val="24"/>
        </w:rPr>
        <w:t>２　前項の規定により計算した額が１００円未満であるときは、遅延利息を支払うことを要せず、その額に１００円未満の端数があるときは、その端数を切り捨てるものとする。</w:t>
      </w:r>
    </w:p>
    <w:p w:rsidR="00626C53" w:rsidRPr="00146958" w:rsidRDefault="00626C53" w:rsidP="005A7984">
      <w:pPr>
        <w:ind w:leftChars="114" w:left="239"/>
        <w:rPr>
          <w:sz w:val="24"/>
          <w:szCs w:val="24"/>
        </w:rPr>
      </w:pPr>
      <w:r w:rsidRPr="00146958">
        <w:rPr>
          <w:rFonts w:hint="eastAsia"/>
          <w:sz w:val="24"/>
          <w:szCs w:val="24"/>
        </w:rPr>
        <w:t>（費用負担）</w:t>
      </w:r>
    </w:p>
    <w:p w:rsidR="00626C53" w:rsidRPr="00146958" w:rsidRDefault="006E6C67" w:rsidP="00626C53">
      <w:pPr>
        <w:ind w:left="240" w:hangingChars="100" w:hanging="240"/>
        <w:rPr>
          <w:sz w:val="24"/>
          <w:szCs w:val="24"/>
        </w:rPr>
      </w:pPr>
      <w:r>
        <w:rPr>
          <w:rFonts w:hint="eastAsia"/>
          <w:sz w:val="24"/>
          <w:szCs w:val="24"/>
        </w:rPr>
        <w:t>第６条　本契約に要する費用は、</w:t>
      </w:r>
      <w:r w:rsidR="00626C53" w:rsidRPr="00146958">
        <w:rPr>
          <w:rFonts w:hint="eastAsia"/>
          <w:sz w:val="24"/>
          <w:szCs w:val="24"/>
        </w:rPr>
        <w:t>甲の負担とする。</w:t>
      </w:r>
    </w:p>
    <w:p w:rsidR="00626C53" w:rsidRPr="00146958" w:rsidRDefault="00626C53" w:rsidP="005A7984">
      <w:pPr>
        <w:ind w:leftChars="114" w:left="239"/>
        <w:rPr>
          <w:sz w:val="24"/>
          <w:szCs w:val="24"/>
        </w:rPr>
      </w:pPr>
      <w:r w:rsidRPr="00146958">
        <w:rPr>
          <w:rFonts w:hint="eastAsia"/>
          <w:sz w:val="24"/>
          <w:szCs w:val="24"/>
        </w:rPr>
        <w:t>（契約の解除）</w:t>
      </w:r>
    </w:p>
    <w:p w:rsidR="00626C53" w:rsidRPr="00146958" w:rsidRDefault="00626C53" w:rsidP="00626C53">
      <w:pPr>
        <w:ind w:left="240" w:hangingChars="100" w:hanging="240"/>
        <w:rPr>
          <w:sz w:val="24"/>
          <w:szCs w:val="24"/>
        </w:rPr>
      </w:pPr>
      <w:r w:rsidRPr="00146958">
        <w:rPr>
          <w:rFonts w:hint="eastAsia"/>
          <w:sz w:val="24"/>
          <w:szCs w:val="24"/>
        </w:rPr>
        <w:t>第７条　甲は、乙が第３条第１項に違反したときは、この契約を解除することができる。</w:t>
      </w:r>
    </w:p>
    <w:p w:rsidR="00626C53" w:rsidRPr="00146958" w:rsidRDefault="00626C53" w:rsidP="005A7984">
      <w:pPr>
        <w:ind w:leftChars="114" w:left="239"/>
        <w:rPr>
          <w:sz w:val="24"/>
          <w:szCs w:val="24"/>
        </w:rPr>
      </w:pPr>
      <w:r w:rsidRPr="00146958">
        <w:rPr>
          <w:rFonts w:hint="eastAsia"/>
          <w:sz w:val="24"/>
          <w:szCs w:val="24"/>
        </w:rPr>
        <w:t>（異議の解決）</w:t>
      </w:r>
    </w:p>
    <w:p w:rsidR="00626C53" w:rsidRPr="00146958" w:rsidRDefault="00626C53" w:rsidP="00626C53">
      <w:pPr>
        <w:ind w:left="240" w:hangingChars="100" w:hanging="240"/>
        <w:rPr>
          <w:sz w:val="24"/>
          <w:szCs w:val="24"/>
        </w:rPr>
      </w:pPr>
      <w:r w:rsidRPr="00146958">
        <w:rPr>
          <w:rFonts w:hint="eastAsia"/>
          <w:sz w:val="24"/>
          <w:szCs w:val="24"/>
        </w:rPr>
        <w:t>第８条　本契約による補償について第三者から異議の申し出があったときは、乙は、責</w:t>
      </w:r>
      <w:r w:rsidRPr="00146958">
        <w:rPr>
          <w:rFonts w:hint="eastAsia"/>
          <w:sz w:val="24"/>
          <w:szCs w:val="24"/>
        </w:rPr>
        <w:lastRenderedPageBreak/>
        <w:t>任をもって解決しなければならない。</w:t>
      </w:r>
    </w:p>
    <w:p w:rsidR="00626C53" w:rsidRPr="00146958" w:rsidRDefault="00626C53" w:rsidP="005A7984">
      <w:pPr>
        <w:ind w:leftChars="114" w:left="239"/>
        <w:rPr>
          <w:sz w:val="24"/>
          <w:szCs w:val="24"/>
        </w:rPr>
      </w:pPr>
      <w:r w:rsidRPr="00146958">
        <w:rPr>
          <w:rFonts w:hint="eastAsia"/>
          <w:sz w:val="24"/>
          <w:szCs w:val="24"/>
        </w:rPr>
        <w:t>（疑義の解決）</w:t>
      </w:r>
    </w:p>
    <w:p w:rsidR="00626C53" w:rsidRPr="00146958" w:rsidRDefault="00626C53" w:rsidP="00626C53">
      <w:pPr>
        <w:ind w:left="240" w:hangingChars="100" w:hanging="240"/>
        <w:rPr>
          <w:sz w:val="24"/>
          <w:szCs w:val="24"/>
        </w:rPr>
      </w:pPr>
      <w:r w:rsidRPr="00146958">
        <w:rPr>
          <w:rFonts w:hint="eastAsia"/>
          <w:sz w:val="24"/>
          <w:szCs w:val="24"/>
        </w:rPr>
        <w:t>第９条　この契約に定めのない事項又はこの契約について疑義が生じた場合は、甲乙協議のうえ円満に解決するものとする。</w:t>
      </w:r>
    </w:p>
    <w:p w:rsidR="00626C53" w:rsidRPr="00146958" w:rsidRDefault="00626C53" w:rsidP="00626C53">
      <w:pPr>
        <w:ind w:left="240" w:hangingChars="100" w:hanging="240"/>
        <w:rPr>
          <w:sz w:val="24"/>
          <w:szCs w:val="24"/>
        </w:rPr>
      </w:pPr>
    </w:p>
    <w:p w:rsidR="00626C53" w:rsidRPr="00146958" w:rsidRDefault="00626C53" w:rsidP="00626C53">
      <w:pPr>
        <w:ind w:left="240" w:hangingChars="100" w:hanging="240"/>
        <w:rPr>
          <w:sz w:val="24"/>
          <w:szCs w:val="24"/>
        </w:rPr>
      </w:pPr>
      <w:r w:rsidRPr="00146958">
        <w:rPr>
          <w:rFonts w:hint="eastAsia"/>
          <w:sz w:val="24"/>
          <w:szCs w:val="24"/>
        </w:rPr>
        <w:t xml:space="preserve">　上記契約の証しとして、本書２通を作成し、甲乙記名押印の上、各自１通を保有する。</w:t>
      </w:r>
    </w:p>
    <w:p w:rsidR="00626C53" w:rsidRPr="00146958" w:rsidRDefault="00626C53" w:rsidP="00626C53">
      <w:pPr>
        <w:ind w:left="240" w:hangingChars="100" w:hanging="240"/>
        <w:rPr>
          <w:sz w:val="24"/>
          <w:szCs w:val="24"/>
        </w:rPr>
      </w:pPr>
    </w:p>
    <w:p w:rsidR="00626C53" w:rsidRPr="00146958" w:rsidRDefault="00626C53" w:rsidP="00626C53">
      <w:pPr>
        <w:ind w:left="240" w:hangingChars="100" w:hanging="240"/>
        <w:rPr>
          <w:sz w:val="24"/>
          <w:szCs w:val="24"/>
        </w:rPr>
      </w:pPr>
      <w:r>
        <w:rPr>
          <w:rFonts w:hint="eastAsia"/>
          <w:sz w:val="24"/>
          <w:szCs w:val="24"/>
        </w:rPr>
        <w:t xml:space="preserve">　　　　　</w:t>
      </w:r>
      <w:r w:rsidRPr="00146958">
        <w:rPr>
          <w:rFonts w:hint="eastAsia"/>
          <w:sz w:val="24"/>
          <w:szCs w:val="24"/>
        </w:rPr>
        <w:t xml:space="preserve">　　年　　月　　日</w:t>
      </w:r>
    </w:p>
    <w:p w:rsidR="00626C53" w:rsidRPr="00146958" w:rsidRDefault="00626C53" w:rsidP="00626C53">
      <w:pPr>
        <w:ind w:left="240" w:hangingChars="100" w:hanging="240"/>
        <w:rPr>
          <w:sz w:val="24"/>
          <w:szCs w:val="24"/>
        </w:rPr>
      </w:pPr>
    </w:p>
    <w:p w:rsidR="00626C53" w:rsidRPr="00146958" w:rsidRDefault="00626C53" w:rsidP="00626C53">
      <w:pPr>
        <w:ind w:left="240" w:hangingChars="100" w:hanging="240"/>
        <w:rPr>
          <w:sz w:val="24"/>
          <w:szCs w:val="24"/>
        </w:rPr>
      </w:pPr>
      <w:r w:rsidRPr="00146958">
        <w:rPr>
          <w:rFonts w:hint="eastAsia"/>
          <w:sz w:val="24"/>
          <w:szCs w:val="24"/>
        </w:rPr>
        <w:t xml:space="preserve">　　　　　　　　　　　　　　　甲　　能代市上町１番３号</w:t>
      </w:r>
    </w:p>
    <w:p w:rsidR="00626C53" w:rsidRPr="00146958" w:rsidRDefault="00626C53" w:rsidP="00626C53">
      <w:pPr>
        <w:ind w:left="240" w:hangingChars="100" w:hanging="240"/>
        <w:rPr>
          <w:sz w:val="24"/>
          <w:szCs w:val="24"/>
        </w:rPr>
      </w:pPr>
      <w:r w:rsidRPr="00146958">
        <w:rPr>
          <w:rFonts w:hint="eastAsia"/>
          <w:sz w:val="24"/>
          <w:szCs w:val="24"/>
        </w:rPr>
        <w:t xml:space="preserve">　　　　　　　　　　　　　　　　　　能代市長　</w:t>
      </w:r>
      <w:r>
        <w:rPr>
          <w:rFonts w:hint="eastAsia"/>
          <w:sz w:val="24"/>
          <w:szCs w:val="24"/>
        </w:rPr>
        <w:t xml:space="preserve">　　　　　　　</w:t>
      </w:r>
      <w:r w:rsidRPr="00146958">
        <w:rPr>
          <w:rFonts w:hint="eastAsia"/>
          <w:sz w:val="24"/>
          <w:szCs w:val="24"/>
        </w:rPr>
        <w:t xml:space="preserve">　　　</w:t>
      </w:r>
      <w:r w:rsidRPr="00E97336">
        <w:rPr>
          <w:rFonts w:hint="eastAsia"/>
          <w:sz w:val="24"/>
          <w:szCs w:val="24"/>
          <w:bdr w:val="single" w:sz="4" w:space="0" w:color="auto"/>
        </w:rPr>
        <w:t>印</w:t>
      </w:r>
    </w:p>
    <w:p w:rsidR="00626C53" w:rsidRPr="00146958" w:rsidRDefault="00626C53" w:rsidP="00626C53">
      <w:pPr>
        <w:ind w:left="240" w:hangingChars="100" w:hanging="240"/>
        <w:rPr>
          <w:sz w:val="24"/>
          <w:szCs w:val="24"/>
        </w:rPr>
      </w:pPr>
    </w:p>
    <w:p w:rsidR="00626C53" w:rsidRPr="00146958" w:rsidRDefault="00626C53" w:rsidP="00626C53">
      <w:pPr>
        <w:ind w:left="240" w:hangingChars="100" w:hanging="240"/>
        <w:rPr>
          <w:sz w:val="24"/>
          <w:szCs w:val="24"/>
        </w:rPr>
      </w:pPr>
      <w:r w:rsidRPr="00146958">
        <w:rPr>
          <w:rFonts w:hint="eastAsia"/>
          <w:sz w:val="24"/>
          <w:szCs w:val="24"/>
        </w:rPr>
        <w:t xml:space="preserve">　　　　　　　　　　　　　　　乙　　能代市</w:t>
      </w:r>
      <w:r w:rsidRPr="00146958">
        <w:rPr>
          <w:rFonts w:hint="eastAsia"/>
          <w:sz w:val="24"/>
          <w:szCs w:val="24"/>
          <w:u w:val="single"/>
        </w:rPr>
        <w:t xml:space="preserve">　　　　　　　　　　　　　</w:t>
      </w:r>
    </w:p>
    <w:p w:rsidR="00626C53" w:rsidRPr="00146958" w:rsidRDefault="00626C53" w:rsidP="00626C53">
      <w:pPr>
        <w:ind w:left="240" w:hangingChars="100" w:hanging="240"/>
        <w:rPr>
          <w:sz w:val="24"/>
          <w:szCs w:val="24"/>
          <w:u w:val="single"/>
        </w:rPr>
      </w:pPr>
      <w:r w:rsidRPr="00146958">
        <w:rPr>
          <w:rFonts w:hint="eastAsia"/>
          <w:sz w:val="24"/>
          <w:szCs w:val="24"/>
        </w:rPr>
        <w:t xml:space="preserve">　　　　　　　　　　　　　　　　　　　</w:t>
      </w:r>
      <w:r w:rsidRPr="00146958">
        <w:rPr>
          <w:rFonts w:hint="eastAsia"/>
          <w:sz w:val="24"/>
          <w:szCs w:val="24"/>
          <w:u w:val="single"/>
        </w:rPr>
        <w:t xml:space="preserve">　　　住宅　　棟　　号</w:t>
      </w:r>
    </w:p>
    <w:p w:rsidR="00626C53" w:rsidRPr="00146958" w:rsidRDefault="00626C53" w:rsidP="00626C53">
      <w:pPr>
        <w:ind w:left="240" w:hangingChars="100" w:hanging="240"/>
        <w:rPr>
          <w:sz w:val="24"/>
          <w:szCs w:val="24"/>
        </w:rPr>
      </w:pPr>
      <w:r w:rsidRPr="00146958">
        <w:rPr>
          <w:rFonts w:hint="eastAsia"/>
          <w:sz w:val="24"/>
          <w:szCs w:val="24"/>
        </w:rPr>
        <w:t xml:space="preserve">　　　　　　　　　　　　　　　　　　　　</w:t>
      </w:r>
      <w:r w:rsidRPr="00146958">
        <w:rPr>
          <w:rFonts w:hint="eastAsia"/>
          <w:sz w:val="24"/>
          <w:szCs w:val="24"/>
          <w:u w:val="single"/>
        </w:rPr>
        <w:t xml:space="preserve">　　　　　　　　　　　　　</w:t>
      </w:r>
      <w:r>
        <w:rPr>
          <w:rFonts w:hint="eastAsia"/>
          <w:sz w:val="24"/>
          <w:szCs w:val="24"/>
          <w:u w:val="single"/>
        </w:rPr>
        <w:t>㊞</w:t>
      </w:r>
    </w:p>
    <w:p w:rsidR="00626C53" w:rsidRDefault="00626C53" w:rsidP="00626C53">
      <w:pPr>
        <w:ind w:left="240" w:hangingChars="100" w:hanging="240"/>
        <w:rPr>
          <w:sz w:val="24"/>
          <w:szCs w:val="24"/>
        </w:rPr>
      </w:pPr>
    </w:p>
    <w:p w:rsidR="00F66454" w:rsidRPr="00146958" w:rsidRDefault="00F66454" w:rsidP="00626C53">
      <w:pPr>
        <w:ind w:left="240" w:hangingChars="100" w:hanging="240"/>
        <w:rPr>
          <w:sz w:val="24"/>
          <w:szCs w:val="24"/>
        </w:rPr>
      </w:pPr>
    </w:p>
    <w:p w:rsidR="00626C53" w:rsidRPr="00146958" w:rsidRDefault="00626C53" w:rsidP="00626C53">
      <w:pPr>
        <w:ind w:left="240" w:hangingChars="100" w:hanging="240"/>
        <w:rPr>
          <w:sz w:val="24"/>
          <w:szCs w:val="24"/>
        </w:rPr>
      </w:pPr>
      <w:r w:rsidRPr="00146958">
        <w:rPr>
          <w:rFonts w:hint="eastAsia"/>
          <w:sz w:val="24"/>
          <w:szCs w:val="24"/>
        </w:rPr>
        <w:t xml:space="preserve">　　　　　　　</w:t>
      </w:r>
      <w:r w:rsidR="000A326A">
        <w:rPr>
          <w:rFonts w:hint="eastAsia"/>
          <w:sz w:val="24"/>
          <w:szCs w:val="24"/>
        </w:rPr>
        <w:t>旧</w:t>
      </w:r>
      <w:r w:rsidR="00224FB9">
        <w:rPr>
          <w:rFonts w:hint="eastAsia"/>
          <w:sz w:val="24"/>
          <w:szCs w:val="24"/>
        </w:rPr>
        <w:t>住宅</w:t>
      </w:r>
    </w:p>
    <w:tbl>
      <w:tblPr>
        <w:tblW w:w="0" w:type="auto"/>
        <w:tblInd w:w="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234"/>
      </w:tblGrid>
      <w:tr w:rsidR="00626C53" w:rsidRPr="00146958" w:rsidTr="00093B48">
        <w:tc>
          <w:tcPr>
            <w:tcW w:w="1559" w:type="dxa"/>
          </w:tcPr>
          <w:p w:rsidR="00626C53" w:rsidRPr="00146958" w:rsidRDefault="00626C53" w:rsidP="00093B48">
            <w:pPr>
              <w:jc w:val="center"/>
              <w:rPr>
                <w:sz w:val="24"/>
                <w:szCs w:val="24"/>
              </w:rPr>
            </w:pPr>
            <w:r w:rsidRPr="00146958">
              <w:rPr>
                <w:rFonts w:hint="eastAsia"/>
                <w:sz w:val="24"/>
                <w:szCs w:val="24"/>
              </w:rPr>
              <w:t>所　在　地</w:t>
            </w:r>
          </w:p>
        </w:tc>
        <w:tc>
          <w:tcPr>
            <w:tcW w:w="3234" w:type="dxa"/>
          </w:tcPr>
          <w:p w:rsidR="00626C53" w:rsidRPr="00146958" w:rsidRDefault="00626C53" w:rsidP="00093B48">
            <w:pPr>
              <w:rPr>
                <w:sz w:val="24"/>
                <w:szCs w:val="24"/>
              </w:rPr>
            </w:pPr>
            <w:r w:rsidRPr="00146958">
              <w:rPr>
                <w:rFonts w:hint="eastAsia"/>
                <w:sz w:val="24"/>
                <w:szCs w:val="24"/>
              </w:rPr>
              <w:t xml:space="preserve">　能代市</w:t>
            </w:r>
          </w:p>
        </w:tc>
      </w:tr>
      <w:tr w:rsidR="00626C53" w:rsidRPr="00146958" w:rsidTr="00093B48">
        <w:tc>
          <w:tcPr>
            <w:tcW w:w="1559" w:type="dxa"/>
          </w:tcPr>
          <w:p w:rsidR="00626C53" w:rsidRPr="00146958" w:rsidRDefault="00626C53" w:rsidP="00093B48">
            <w:pPr>
              <w:jc w:val="center"/>
              <w:rPr>
                <w:sz w:val="24"/>
                <w:szCs w:val="24"/>
              </w:rPr>
            </w:pPr>
            <w:r w:rsidRPr="00146958">
              <w:rPr>
                <w:rFonts w:hint="eastAsia"/>
                <w:sz w:val="24"/>
                <w:szCs w:val="24"/>
              </w:rPr>
              <w:t>住　宅　名</w:t>
            </w:r>
          </w:p>
        </w:tc>
        <w:tc>
          <w:tcPr>
            <w:tcW w:w="3234" w:type="dxa"/>
          </w:tcPr>
          <w:p w:rsidR="00626C53" w:rsidRPr="00146958" w:rsidRDefault="00626C53" w:rsidP="00093B48">
            <w:pPr>
              <w:rPr>
                <w:sz w:val="24"/>
                <w:szCs w:val="24"/>
              </w:rPr>
            </w:pPr>
            <w:r w:rsidRPr="00146958">
              <w:rPr>
                <w:rFonts w:hint="eastAsia"/>
                <w:sz w:val="24"/>
                <w:szCs w:val="24"/>
              </w:rPr>
              <w:t xml:space="preserve">　</w:t>
            </w:r>
          </w:p>
        </w:tc>
      </w:tr>
      <w:tr w:rsidR="00626C53" w:rsidRPr="00146958" w:rsidTr="00093B48">
        <w:tc>
          <w:tcPr>
            <w:tcW w:w="1559" w:type="dxa"/>
          </w:tcPr>
          <w:p w:rsidR="00626C53" w:rsidRPr="00146958" w:rsidRDefault="00626C53" w:rsidP="00093B48">
            <w:pPr>
              <w:jc w:val="center"/>
              <w:rPr>
                <w:sz w:val="24"/>
                <w:szCs w:val="24"/>
              </w:rPr>
            </w:pPr>
            <w:r w:rsidRPr="00146958">
              <w:rPr>
                <w:rFonts w:hint="eastAsia"/>
                <w:sz w:val="24"/>
                <w:szCs w:val="24"/>
              </w:rPr>
              <w:t>棟　番　号</w:t>
            </w:r>
          </w:p>
        </w:tc>
        <w:tc>
          <w:tcPr>
            <w:tcW w:w="3234" w:type="dxa"/>
          </w:tcPr>
          <w:p w:rsidR="00626C53" w:rsidRPr="00146958" w:rsidRDefault="00626C53" w:rsidP="00093B48">
            <w:pPr>
              <w:rPr>
                <w:sz w:val="24"/>
                <w:szCs w:val="24"/>
              </w:rPr>
            </w:pPr>
            <w:r w:rsidRPr="00146958">
              <w:rPr>
                <w:rFonts w:hint="eastAsia"/>
                <w:sz w:val="24"/>
                <w:szCs w:val="24"/>
              </w:rPr>
              <w:t xml:space="preserve">　　　棟　　号</w:t>
            </w:r>
          </w:p>
        </w:tc>
      </w:tr>
      <w:tr w:rsidR="00626C53" w:rsidRPr="00146958" w:rsidTr="00093B48">
        <w:tc>
          <w:tcPr>
            <w:tcW w:w="1559" w:type="dxa"/>
          </w:tcPr>
          <w:p w:rsidR="00626C53" w:rsidRPr="00146958" w:rsidRDefault="00626C53" w:rsidP="00093B48">
            <w:pPr>
              <w:jc w:val="center"/>
              <w:rPr>
                <w:sz w:val="24"/>
                <w:szCs w:val="24"/>
              </w:rPr>
            </w:pPr>
            <w:r w:rsidRPr="00E0585B">
              <w:rPr>
                <w:rFonts w:hint="eastAsia"/>
                <w:spacing w:val="30"/>
                <w:kern w:val="0"/>
                <w:sz w:val="24"/>
                <w:szCs w:val="24"/>
                <w:fitText w:val="1200" w:id="1199262978"/>
              </w:rPr>
              <w:t>居住面積</w:t>
            </w:r>
          </w:p>
        </w:tc>
        <w:tc>
          <w:tcPr>
            <w:tcW w:w="3234" w:type="dxa"/>
          </w:tcPr>
          <w:p w:rsidR="00626C53" w:rsidRPr="00146958" w:rsidRDefault="00626C53" w:rsidP="00093B48">
            <w:pPr>
              <w:rPr>
                <w:sz w:val="24"/>
                <w:szCs w:val="24"/>
              </w:rPr>
            </w:pPr>
            <w:r w:rsidRPr="00146958">
              <w:rPr>
                <w:rFonts w:hint="eastAsia"/>
                <w:sz w:val="24"/>
                <w:szCs w:val="24"/>
              </w:rPr>
              <w:t xml:space="preserve">　　　　　．　　　　㎡</w:t>
            </w:r>
          </w:p>
        </w:tc>
      </w:tr>
    </w:tbl>
    <w:p w:rsidR="00F90DA2" w:rsidRDefault="00F90DA2" w:rsidP="00E4308B">
      <w:pPr>
        <w:pStyle w:val="a3"/>
        <w:ind w:left="244" w:hangingChars="100" w:hanging="244"/>
      </w:pPr>
    </w:p>
    <w:p w:rsidR="008C4542" w:rsidRPr="008C4542" w:rsidRDefault="008C4542" w:rsidP="004054B4">
      <w:pPr>
        <w:pStyle w:val="a3"/>
      </w:pPr>
    </w:p>
    <w:sectPr w:rsidR="008C4542" w:rsidRPr="008C4542" w:rsidSect="007D5204">
      <w:pgSz w:w="11906" w:h="16838" w:code="9"/>
      <w:pgMar w:top="1418" w:right="1134"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CB" w:rsidRDefault="003C03CB" w:rsidP="005D0BA9">
      <w:r>
        <w:separator/>
      </w:r>
    </w:p>
  </w:endnote>
  <w:endnote w:type="continuationSeparator" w:id="0">
    <w:p w:rsidR="003C03CB" w:rsidRDefault="003C03CB" w:rsidP="005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CB" w:rsidRDefault="003C03CB" w:rsidP="005D0BA9">
      <w:r>
        <w:separator/>
      </w:r>
    </w:p>
  </w:footnote>
  <w:footnote w:type="continuationSeparator" w:id="0">
    <w:p w:rsidR="003C03CB" w:rsidRDefault="003C03CB" w:rsidP="005D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3170"/>
    <w:multiLevelType w:val="hybridMultilevel"/>
    <w:tmpl w:val="C6C626FA"/>
    <w:lvl w:ilvl="0" w:tplc="7A941DF0">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00"/>
    <w:rsid w:val="000056B0"/>
    <w:rsid w:val="00065883"/>
    <w:rsid w:val="00081475"/>
    <w:rsid w:val="00087DF0"/>
    <w:rsid w:val="00093B48"/>
    <w:rsid w:val="000A2934"/>
    <w:rsid w:val="000A326A"/>
    <w:rsid w:val="000A6C00"/>
    <w:rsid w:val="000B54E1"/>
    <w:rsid w:val="000C2878"/>
    <w:rsid w:val="000F6C5B"/>
    <w:rsid w:val="001145D0"/>
    <w:rsid w:val="00146958"/>
    <w:rsid w:val="00160787"/>
    <w:rsid w:val="00192136"/>
    <w:rsid w:val="001A2B99"/>
    <w:rsid w:val="001A4618"/>
    <w:rsid w:val="001B61AA"/>
    <w:rsid w:val="00201F39"/>
    <w:rsid w:val="00224FB9"/>
    <w:rsid w:val="00234732"/>
    <w:rsid w:val="00247057"/>
    <w:rsid w:val="00267742"/>
    <w:rsid w:val="002A47D4"/>
    <w:rsid w:val="002A74A8"/>
    <w:rsid w:val="002F6BAF"/>
    <w:rsid w:val="003139A4"/>
    <w:rsid w:val="00381D52"/>
    <w:rsid w:val="00393DDF"/>
    <w:rsid w:val="003C03CB"/>
    <w:rsid w:val="003E2DF4"/>
    <w:rsid w:val="004054B4"/>
    <w:rsid w:val="004155AF"/>
    <w:rsid w:val="00447156"/>
    <w:rsid w:val="004638C8"/>
    <w:rsid w:val="004812EC"/>
    <w:rsid w:val="004B0BCD"/>
    <w:rsid w:val="004E11FD"/>
    <w:rsid w:val="005135AE"/>
    <w:rsid w:val="005228EE"/>
    <w:rsid w:val="005537FD"/>
    <w:rsid w:val="00565E7E"/>
    <w:rsid w:val="0058142A"/>
    <w:rsid w:val="005A13BB"/>
    <w:rsid w:val="005A7984"/>
    <w:rsid w:val="005B52BA"/>
    <w:rsid w:val="005D0BA9"/>
    <w:rsid w:val="005F22AD"/>
    <w:rsid w:val="005F3501"/>
    <w:rsid w:val="00601FEA"/>
    <w:rsid w:val="00602D4B"/>
    <w:rsid w:val="00626C53"/>
    <w:rsid w:val="00633E10"/>
    <w:rsid w:val="00683D4E"/>
    <w:rsid w:val="00694C12"/>
    <w:rsid w:val="006A2C6D"/>
    <w:rsid w:val="006A36D4"/>
    <w:rsid w:val="006C6E9E"/>
    <w:rsid w:val="006E6C67"/>
    <w:rsid w:val="007059A0"/>
    <w:rsid w:val="0073277E"/>
    <w:rsid w:val="00747F98"/>
    <w:rsid w:val="00753355"/>
    <w:rsid w:val="0076055C"/>
    <w:rsid w:val="007C0944"/>
    <w:rsid w:val="007D5204"/>
    <w:rsid w:val="007D743C"/>
    <w:rsid w:val="0081520C"/>
    <w:rsid w:val="0082501E"/>
    <w:rsid w:val="008428F7"/>
    <w:rsid w:val="00843925"/>
    <w:rsid w:val="008C4542"/>
    <w:rsid w:val="00934487"/>
    <w:rsid w:val="009358C8"/>
    <w:rsid w:val="0095793C"/>
    <w:rsid w:val="009D0EB4"/>
    <w:rsid w:val="009E7D63"/>
    <w:rsid w:val="00A0640B"/>
    <w:rsid w:val="00A112F4"/>
    <w:rsid w:val="00A155A3"/>
    <w:rsid w:val="00A355D8"/>
    <w:rsid w:val="00A3731D"/>
    <w:rsid w:val="00A60159"/>
    <w:rsid w:val="00A73150"/>
    <w:rsid w:val="00AC35F9"/>
    <w:rsid w:val="00AE3210"/>
    <w:rsid w:val="00B274E6"/>
    <w:rsid w:val="00B557BC"/>
    <w:rsid w:val="00B74F14"/>
    <w:rsid w:val="00BA3E6A"/>
    <w:rsid w:val="00BB071C"/>
    <w:rsid w:val="00BB7BD5"/>
    <w:rsid w:val="00C63831"/>
    <w:rsid w:val="00C66437"/>
    <w:rsid w:val="00C85AC0"/>
    <w:rsid w:val="00CB723D"/>
    <w:rsid w:val="00CF2B80"/>
    <w:rsid w:val="00D00515"/>
    <w:rsid w:val="00D0378D"/>
    <w:rsid w:val="00D15259"/>
    <w:rsid w:val="00D20E93"/>
    <w:rsid w:val="00D3729E"/>
    <w:rsid w:val="00D8738A"/>
    <w:rsid w:val="00DC7B00"/>
    <w:rsid w:val="00DF25CC"/>
    <w:rsid w:val="00E0585B"/>
    <w:rsid w:val="00E4308B"/>
    <w:rsid w:val="00E6104F"/>
    <w:rsid w:val="00E80EC9"/>
    <w:rsid w:val="00E872BC"/>
    <w:rsid w:val="00E9710F"/>
    <w:rsid w:val="00E97336"/>
    <w:rsid w:val="00EA647A"/>
    <w:rsid w:val="00EB1D08"/>
    <w:rsid w:val="00EB5E45"/>
    <w:rsid w:val="00EC02DD"/>
    <w:rsid w:val="00EC7FCF"/>
    <w:rsid w:val="00F0674A"/>
    <w:rsid w:val="00F161E0"/>
    <w:rsid w:val="00F31686"/>
    <w:rsid w:val="00F66454"/>
    <w:rsid w:val="00F66B5C"/>
    <w:rsid w:val="00F76395"/>
    <w:rsid w:val="00F83D5E"/>
    <w:rsid w:val="00F90DA2"/>
    <w:rsid w:val="00FB2CAA"/>
    <w:rsid w:val="00FE0862"/>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444D7B9-6A3E-45AA-B78E-48FFACC4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6C00"/>
    <w:pPr>
      <w:widowControl w:val="0"/>
      <w:wordWrap w:val="0"/>
      <w:autoSpaceDE w:val="0"/>
      <w:autoSpaceDN w:val="0"/>
      <w:adjustRightInd w:val="0"/>
      <w:spacing w:line="397" w:lineRule="exact"/>
      <w:jc w:val="both"/>
    </w:pPr>
    <w:rPr>
      <w:rFonts w:cs="ＭＳ 明朝"/>
      <w:spacing w:val="2"/>
      <w:sz w:val="24"/>
      <w:szCs w:val="24"/>
    </w:rPr>
  </w:style>
  <w:style w:type="table" w:styleId="a4">
    <w:name w:val="Table Grid"/>
    <w:basedOn w:val="a1"/>
    <w:uiPriority w:val="59"/>
    <w:rsid w:val="00AE3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0BA9"/>
    <w:pPr>
      <w:tabs>
        <w:tab w:val="center" w:pos="4252"/>
        <w:tab w:val="right" w:pos="8504"/>
      </w:tabs>
      <w:snapToGrid w:val="0"/>
    </w:pPr>
  </w:style>
  <w:style w:type="character" w:customStyle="1" w:styleId="a6">
    <w:name w:val="ヘッダー (文字)"/>
    <w:basedOn w:val="a0"/>
    <w:link w:val="a5"/>
    <w:uiPriority w:val="99"/>
    <w:locked/>
    <w:rsid w:val="005D0BA9"/>
    <w:rPr>
      <w:rFonts w:cs="Times New Roman"/>
      <w:kern w:val="2"/>
      <w:sz w:val="22"/>
      <w:szCs w:val="22"/>
    </w:rPr>
  </w:style>
  <w:style w:type="paragraph" w:styleId="a7">
    <w:name w:val="footer"/>
    <w:basedOn w:val="a"/>
    <w:link w:val="a8"/>
    <w:uiPriority w:val="99"/>
    <w:unhideWhenUsed/>
    <w:rsid w:val="005D0BA9"/>
    <w:pPr>
      <w:tabs>
        <w:tab w:val="center" w:pos="4252"/>
        <w:tab w:val="right" w:pos="8504"/>
      </w:tabs>
      <w:snapToGrid w:val="0"/>
    </w:pPr>
  </w:style>
  <w:style w:type="character" w:customStyle="1" w:styleId="a8">
    <w:name w:val="フッター (文字)"/>
    <w:basedOn w:val="a0"/>
    <w:link w:val="a7"/>
    <w:uiPriority w:val="99"/>
    <w:locked/>
    <w:rsid w:val="005D0BA9"/>
    <w:rPr>
      <w:rFonts w:cs="Times New Roman"/>
      <w:kern w:val="2"/>
      <w:sz w:val="22"/>
      <w:szCs w:val="22"/>
    </w:rPr>
  </w:style>
  <w:style w:type="paragraph" w:styleId="a9">
    <w:name w:val="Balloon Text"/>
    <w:basedOn w:val="a"/>
    <w:link w:val="aa"/>
    <w:uiPriority w:val="99"/>
    <w:semiHidden/>
    <w:unhideWhenUsed/>
    <w:rsid w:val="000B54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5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A9E8-50E0-4BC2-B051-60E1C6E5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1101</Characters>
  <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2023-04-25T07:55:00Z</cp:lastPrinted>
  <dcterms:created xsi:type="dcterms:W3CDTF">2016-07-15T04:20:00Z</dcterms:created>
  <dcterms:modified xsi:type="dcterms:W3CDTF">2023-04-25T07:55:00Z</dcterms:modified>
</cp:coreProperties>
</file>